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sidRPr="009523C2">
        <w:rPr>
          <w:rFonts w:ascii="Tahoma" w:hAnsi="Tahoma" w:cs="Tahoma"/>
          <w:sz w:val="26"/>
          <w:szCs w:val="26"/>
        </w:rPr>
        <w:t>7</w:t>
      </w:r>
      <w:r w:rsidR="009D7068">
        <w:rPr>
          <w:rFonts w:ascii="Tahoma" w:hAnsi="Tahoma" w:cs="Tahoma"/>
          <w:sz w:val="26"/>
          <w:szCs w:val="26"/>
          <w:lang w:val="en-US"/>
        </w:rPr>
        <w:t>469</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D7068">
        <w:rPr>
          <w:rFonts w:ascii="Tahoma" w:hAnsi="Tahoma" w:cs="Tahoma"/>
          <w:sz w:val="26"/>
          <w:szCs w:val="26"/>
          <w:lang w:val="en-US"/>
        </w:rPr>
        <w:t>19</w:t>
      </w:r>
      <w:r w:rsidR="005354F7" w:rsidRPr="006C1B7A">
        <w:rPr>
          <w:rFonts w:ascii="Tahoma" w:hAnsi="Tahoma" w:cs="Tahoma"/>
          <w:sz w:val="26"/>
          <w:szCs w:val="26"/>
        </w:rPr>
        <w:t>/</w:t>
      </w:r>
      <w:r w:rsidR="00CB6335">
        <w:rPr>
          <w:rFonts w:ascii="Tahoma" w:hAnsi="Tahoma" w:cs="Tahoma"/>
          <w:sz w:val="26"/>
          <w:szCs w:val="26"/>
        </w:rPr>
        <w:t>0</w:t>
      </w:r>
      <w:r w:rsidR="009523C2" w:rsidRPr="00743783">
        <w:rPr>
          <w:rFonts w:ascii="Tahoma" w:hAnsi="Tahoma" w:cs="Tahoma"/>
          <w:sz w:val="26"/>
          <w:szCs w:val="26"/>
        </w:rPr>
        <w:t>4</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9D7068" w:rsidRPr="009D7068" w:rsidRDefault="009D7068" w:rsidP="009D7068">
      <w:pPr>
        <w:ind w:left="-567" w:right="-766"/>
        <w:jc w:val="both"/>
        <w:rPr>
          <w:rFonts w:ascii="Calibri" w:eastAsia="Times New Roman" w:hAnsi="Calibri"/>
        </w:rPr>
      </w:pPr>
      <w:r w:rsidRPr="009D7068">
        <w:rPr>
          <w:rFonts w:ascii="Calibri" w:eastAsia="Times New Roman" w:hAnsi="Calibri"/>
        </w:rPr>
        <w:t>Το Εργατοϋπαλληλικό Κέντρο Αθήνας απευθύνει αγωνιστικό προσκλητήριο στους εργαζομένους της Αθήνας, στους νέους και νέες, στους άνεργους και συνταξιούχους, καλώντας τους να συμμετάσχουν στην Πρωτομαγιάτικη Απεργιακή Συγκέντρωση.</w:t>
      </w:r>
    </w:p>
    <w:p w:rsidR="009D7068" w:rsidRPr="009D7068" w:rsidRDefault="009D7068" w:rsidP="009D7068">
      <w:pPr>
        <w:ind w:left="-567" w:right="-766"/>
        <w:jc w:val="both"/>
        <w:rPr>
          <w:rFonts w:ascii="Calibri" w:eastAsia="Times New Roman" w:hAnsi="Calibri"/>
        </w:rPr>
      </w:pPr>
      <w:r w:rsidRPr="009D7068">
        <w:rPr>
          <w:rFonts w:ascii="Calibri" w:eastAsia="Times New Roman" w:hAnsi="Calibri"/>
        </w:rPr>
        <w:t>Την ιστορική αυτή μέρα ενώνουμε τη φωνή μας με τους εργαζόμενους σε όλο τον κόσμο, που παλεύουν ενάντια στη φτώχεια και την εξαθλίωση, στις αδικίες, στις κοινωνικές διακρίσεις.</w:t>
      </w:r>
      <w:r w:rsidRPr="009D7068">
        <w:rPr>
          <w:rFonts w:ascii="Calibri" w:eastAsia="Times New Roman" w:hAnsi="Calibri"/>
        </w:rPr>
        <w:tab/>
      </w:r>
    </w:p>
    <w:p w:rsidR="009D7068" w:rsidRPr="009D7068" w:rsidRDefault="009D7068" w:rsidP="009D7068">
      <w:pPr>
        <w:ind w:left="-567" w:right="-766"/>
        <w:jc w:val="both"/>
        <w:rPr>
          <w:rFonts w:ascii="Calibri" w:eastAsia="Times New Roman" w:hAnsi="Calibri"/>
        </w:rPr>
      </w:pPr>
      <w:r w:rsidRPr="009D7068">
        <w:rPr>
          <w:rFonts w:ascii="Calibri" w:eastAsia="Times New Roman" w:hAnsi="Calibri"/>
        </w:rPr>
        <w:t xml:space="preserve">Απεργούμε και εκφράζουμε με κάθε τρόπο την εναντίωσή μας σε κάθε ελαστική μορφή εργασίας, σε μειώσεις μισθών, σε καταστρατήγηση των κεκτημένων εργασιακών δικαιωμάτων μας, που απορρέουν από τα δύο χρόνια της πανδημίας του </w:t>
      </w:r>
      <w:proofErr w:type="spellStart"/>
      <w:r w:rsidRPr="009D7068">
        <w:rPr>
          <w:rFonts w:ascii="Calibri" w:eastAsia="Times New Roman" w:hAnsi="Calibri"/>
        </w:rPr>
        <w:t>κορωνοϊού</w:t>
      </w:r>
      <w:proofErr w:type="spellEnd"/>
      <w:r w:rsidRPr="009D7068">
        <w:rPr>
          <w:rFonts w:ascii="Calibri" w:eastAsia="Times New Roman" w:hAnsi="Calibri"/>
        </w:rPr>
        <w:t xml:space="preserve"> </w:t>
      </w:r>
      <w:r w:rsidRPr="009D7068">
        <w:rPr>
          <w:rFonts w:ascii="Calibri" w:eastAsia="Times New Roman" w:hAnsi="Calibri"/>
          <w:lang w:val="en-US"/>
        </w:rPr>
        <w:t>COVID</w:t>
      </w:r>
      <w:r w:rsidRPr="009D7068">
        <w:rPr>
          <w:rFonts w:ascii="Calibri" w:eastAsia="Times New Roman" w:hAnsi="Calibri"/>
        </w:rPr>
        <w:t>-19. Η τεράστια ανθρωπιστική, οικονομική και ενεργειακή κρίση που προκαλεί ο πόλεμος της Ρωσίας στην Ουκρανία, αναδεικνύουν τον αναντικατάστατο ρόλο των συνδικάτων, στην υπεράσπιση των συμφερόντων της εργατικής τάξης, να διεκδικήσουν τα αιτήματά της, να απαιτήσουν μέτρα για την επιβίωσή της, να παλέψουν για την παγκόσμια ειρήνη.</w:t>
      </w:r>
    </w:p>
    <w:p w:rsidR="009D7068" w:rsidRPr="009D7068" w:rsidRDefault="009D7068" w:rsidP="009D7068">
      <w:pPr>
        <w:ind w:left="-567" w:right="-766"/>
        <w:jc w:val="both"/>
        <w:rPr>
          <w:rFonts w:ascii="Calibri" w:eastAsia="Times New Roman" w:hAnsi="Calibri"/>
        </w:rPr>
      </w:pPr>
    </w:p>
    <w:p w:rsidR="009D7068" w:rsidRPr="009D7068" w:rsidRDefault="009D7068" w:rsidP="009D7068">
      <w:pPr>
        <w:ind w:left="-567" w:right="-766"/>
        <w:jc w:val="both"/>
        <w:rPr>
          <w:rFonts w:ascii="Calibri" w:eastAsia="Times New Roman" w:hAnsi="Calibri"/>
          <w:b/>
        </w:rPr>
      </w:pPr>
      <w:r w:rsidRPr="009D7068">
        <w:rPr>
          <w:rFonts w:ascii="Calibri" w:eastAsia="Times New Roman" w:hAnsi="Calibri"/>
          <w:b/>
        </w:rPr>
        <w:t>Αγωνιζόμαστε για ΕΙΡΗΝΗ, ΔΗΜΟΚΡΑΤΙΑ, ΔΙΚΑΙΟΣΥΝΗ, ΑΞΙΟΠΡΕΠΕΙΑ, ΙΣΟΤΗΤΑ</w:t>
      </w:r>
    </w:p>
    <w:p w:rsidR="009D7068" w:rsidRPr="009D7068" w:rsidRDefault="009D7068" w:rsidP="009D7068">
      <w:pPr>
        <w:ind w:left="-567" w:right="-766"/>
        <w:jc w:val="both"/>
        <w:rPr>
          <w:rFonts w:ascii="Calibri" w:eastAsia="Times New Roman" w:hAnsi="Calibri"/>
          <w:b/>
        </w:rPr>
      </w:pPr>
    </w:p>
    <w:p w:rsidR="009D7068" w:rsidRPr="009D7068" w:rsidRDefault="009D7068" w:rsidP="009D7068">
      <w:pPr>
        <w:ind w:left="-567" w:right="-766"/>
        <w:jc w:val="both"/>
        <w:rPr>
          <w:rFonts w:ascii="Calibri" w:eastAsia="Times New Roman" w:hAnsi="Calibri"/>
          <w:b/>
        </w:rPr>
      </w:pPr>
      <w:r w:rsidRPr="009D7068">
        <w:rPr>
          <w:rFonts w:ascii="Calibri" w:eastAsia="Times New Roman" w:hAnsi="Calibri"/>
          <w:b/>
        </w:rPr>
        <w:t>Απαιτούμε</w:t>
      </w:r>
      <w:r w:rsidRPr="009D7068">
        <w:rPr>
          <w:rFonts w:ascii="Calibri" w:eastAsia="Times New Roman" w:hAnsi="Calibri"/>
          <w:b/>
          <w:lang w:val="en-US"/>
        </w:rPr>
        <w:t>:</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Σεβασμό της αξίας και της προσωπικότητας όλων των εργαζομένων χωρίς διακρίσεις.</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 xml:space="preserve">Σταθερή και πλήρη εργασία για όλους και όλες με ίσα δικαιώματα, αυστηρή προστασία της σωματικής και ψυχικής υγείας και ασφάλειας, προστασία προϋπηρεσίας και επαγγελματικών ειδικοτήτων, </w:t>
      </w:r>
      <w:proofErr w:type="spellStart"/>
      <w:r w:rsidRPr="009D7068">
        <w:rPr>
          <w:rFonts w:ascii="Calibri" w:eastAsia="Times New Roman" w:hAnsi="Calibri"/>
          <w:b/>
        </w:rPr>
        <w:t>αυστηροποίηση</w:t>
      </w:r>
      <w:proofErr w:type="spellEnd"/>
      <w:r w:rsidRPr="009D7068">
        <w:rPr>
          <w:rFonts w:ascii="Calibri" w:eastAsia="Times New Roman" w:hAnsi="Calibri"/>
          <w:b/>
        </w:rPr>
        <w:t xml:space="preserve"> της προστασίας από τις απολύσεις (ατομικές και ομαδικές) και τις εξαναγκαστικές παραιτήσεις.</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Επαρκή και δίκαιο κατώτατο μισθό με άμεση επαναφορά στα 751 ευρώ, ρύθμισή του μέσω της Εθνικής Γενικής ΣΣΕ και θωράκισή του με πρόσθετους οικονομικούς όρους ως καθολικά κατώτατα όρια προστασίας.</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Ελεύθερη συνδικαλιστική δράση χωρίς εργοδοτικό παρεμβατισμό. Κατάργηση του Γενικού Μητρώου Συνδικαλιστικών Οργανώσεων για τον κρατικό έλεγχο στην ίδρυση και τη λειτουργία των συνδικάτων και την άσκηση των συλλογικών δικαιωμάτων των εργαζομένων.</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 xml:space="preserve">Συλλογικές διαπραγματεύσεις για την κατάρτιση κλαδικών και </w:t>
      </w:r>
      <w:proofErr w:type="spellStart"/>
      <w:r w:rsidRPr="009D7068">
        <w:rPr>
          <w:rFonts w:ascii="Calibri" w:eastAsia="Times New Roman" w:hAnsi="Calibri"/>
          <w:b/>
        </w:rPr>
        <w:t>ομοιοεπαγγελματικών</w:t>
      </w:r>
      <w:proofErr w:type="spellEnd"/>
      <w:r w:rsidRPr="009D7068">
        <w:rPr>
          <w:rFonts w:ascii="Calibri" w:eastAsia="Times New Roman" w:hAnsi="Calibri"/>
          <w:b/>
        </w:rPr>
        <w:t xml:space="preserve"> ΣΣΕ με αυξήσεις στις αποδοχές, αποκατάσταση/βελτίωση στους όρους εργασίας χωρίς εξαιρέσεις, απρόσκοπτη πρόσβαση στη διαιτησία και τη διαδικασία κήρυξης των ΣΣΕ ως γενικά υποχρεωτικών.</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lastRenderedPageBreak/>
        <w:t>Προστασία του απεργιακού δικαιώματος από πράξεις παρεμπόδισης και ποινικοποίησής του και δίωξης των εκπροσώπων των εργαζομένων - κατάργηση του μέτρου της πολιτικής κινητοποίησης και άμεση άρση των «επιτάξεων» που είναι ακόμα σε ισχύ.</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Προστασία ατομικών και συλλογικών δικαιωμάτων και των προσωπικών δεδομένων των εργαζομένων κατά τη χρήση τεχνολογίας πληροφοριών και επικοινωνιών και γενικά ψηφιακών μέσων εργασίας. Άμεση υιοθέτηση πρότασης ΓΣΕΕ για την τηλεργασία και αυστηρές κυρώσεις για την προστασία του δικαιώματος αποσύνδεσης των εργαζομένων.</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Διασφάλιση και διεύρυνση του θεσμού των ΒΑΕ, με σκοπό την προστασία των εργαζομένων που υφίστανται μείζονα καταπόνηση της υγείας και κίνδυνο της σωματικής τους ακεραιότητας.</w:t>
      </w:r>
    </w:p>
    <w:p w:rsidR="009D7068" w:rsidRPr="009D7068" w:rsidRDefault="009D7068" w:rsidP="009D7068">
      <w:pPr>
        <w:numPr>
          <w:ilvl w:val="0"/>
          <w:numId w:val="9"/>
        </w:numPr>
        <w:ind w:left="-567" w:right="-766"/>
        <w:jc w:val="both"/>
        <w:rPr>
          <w:rFonts w:ascii="Calibri" w:eastAsia="Times New Roman" w:hAnsi="Calibri"/>
          <w:b/>
        </w:rPr>
      </w:pPr>
      <w:r w:rsidRPr="009D7068">
        <w:rPr>
          <w:rFonts w:ascii="Calibri" w:eastAsia="Times New Roman" w:hAnsi="Calibri"/>
          <w:b/>
        </w:rPr>
        <w:t xml:space="preserve">Αποτελεσματική και απρόσκοπτη πρόσβαση των εργαζομένων σε όλη την επικράτεια (ηπειρωτική και νησιωτική) στις ελεγκτικές Αρχές για την καταγγελία και επιβολή κυρώσεων για παράνομες και καταχρηστικές εργοδοτικές αντεργατικές  πρακτικές, παράνομες διακρίσεις, βία και παρενόχληση.  Κοινωνικό έλεγχο και λογοδοσία για το έργο των ελεγκτικών μηχανισμών. </w:t>
      </w:r>
    </w:p>
    <w:p w:rsidR="009D7068" w:rsidRPr="009D7068" w:rsidRDefault="009D7068" w:rsidP="009D7068">
      <w:pPr>
        <w:ind w:right="-766"/>
        <w:jc w:val="both"/>
        <w:rPr>
          <w:rFonts w:ascii="Calibri" w:eastAsia="Times New Roman" w:hAnsi="Calibri"/>
          <w:b/>
        </w:rPr>
      </w:pPr>
    </w:p>
    <w:p w:rsidR="009D7068" w:rsidRPr="009D7068" w:rsidRDefault="009D7068" w:rsidP="009D7068">
      <w:pPr>
        <w:ind w:left="-567" w:right="-766"/>
        <w:jc w:val="both"/>
        <w:rPr>
          <w:rFonts w:ascii="Calibri" w:eastAsia="Times New Roman" w:hAnsi="Calibri"/>
          <w:b/>
        </w:rPr>
      </w:pPr>
    </w:p>
    <w:p w:rsidR="009D7068" w:rsidRPr="009D7068" w:rsidRDefault="009D7068" w:rsidP="009D7068">
      <w:pPr>
        <w:ind w:left="-567" w:right="-766"/>
        <w:jc w:val="both"/>
        <w:rPr>
          <w:rFonts w:ascii="Calibri" w:eastAsia="Times New Roman" w:hAnsi="Calibri"/>
          <w:b/>
          <w:lang w:val="en-US"/>
        </w:rPr>
      </w:pPr>
      <w:r w:rsidRPr="009D7068">
        <w:rPr>
          <w:rFonts w:ascii="Calibri" w:eastAsia="Times New Roman" w:hAnsi="Calibri"/>
          <w:b/>
        </w:rPr>
        <w:t>Ζητούμε άμεσα μέτρα για</w:t>
      </w:r>
      <w:r w:rsidRPr="009D7068">
        <w:rPr>
          <w:rFonts w:ascii="Calibri" w:eastAsia="Times New Roman" w:hAnsi="Calibri"/>
          <w:b/>
          <w:lang w:val="en-US"/>
        </w:rPr>
        <w:t>:</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 xml:space="preserve">Την κατάργηση του συνόλου των αντεργατικών διατάξεων που οδηγούν στο στραγγαλισμό των συλλογικών και ατομικών εργατικών δικαιωμάτων και στην ευελιξία με σκοπό την ενίσχυση του διευθυντικού δικαιώματος και του εργοδοτικού πλουτισμού.  </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Την αντιμετώπιση της ανεργίας στη χώρα μας, εγγύηση της πρόσβασης όλων στο σύστημα και τις παροχές ανεργίας και σε κατάλληλες θέσεις εργασίας - κρατική εγγύηση των επιδοτούμενων θέσεων εργασίας και των θέσεων εργασίας που ήδη υπάρχουν στις επιδοτούμενες επιχειρήσεις και αυστηρές κυρώσεις/αποκλεισμός παραβατών εργοδοτών από κάθε χρηματοδότηση.</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Την αποτροπή της φτωχοποίησης του πληθυσμού, με δημοσιονομικά και κοινωνικά μέτρα αναχαίτισης της αύξησης των τιμών στην ενέργεια, τις δαπάνες στέγασης και τα βασικά καταναλωτικά αγαθά και προστασία των εργαζομένων, των ανέργων και των συνταξιούχων από το σοκ της ακρίβειας - μείωση τιμολογίων κοινωφελών υπηρεσιών, έμπρακτη πάταξη μονοπωλίων και ακρίβειας στα καταναλωτικά αγαθά και προστασία πρώτης κατοικίας.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Τον κοινωνικό έλεγχο του Κράτους για λογοδοσία και διαφάνεια με κατοχυρωμένη θεσμική συλλογική συμμετοχή και εκπροσώπηση των εργαζομένων στα όργανα λήψης αποφάσεων για την εργασία, την ανεργία και την κοινωνική ασφάλιση.</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Δημόσιο Κοινωνικό Ασφαλιστικό σύστημα με κρατική εγγύηση στη χρηματοδότησή του και τις κοινωνικοασφαλιστικές παροχές -επαναφορά των  κύριων και επικουρικών συντάξεων σε επίπεδα αξιοπρεπούς διαβίωσης.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Δημόσιο και καθολικό Σύστημα Υγείας, πρόσβαση όλων σε ποιοτικές δημόσιες υπηρεσίες υγείας, πρόνοιας και ιατροφαρμακευτικής περίθαλψης, προστασία κατοίκων μειονεκτικών περιοχών της ηπειρωτικής και νησιωτικής περιφέρειας - άμεση κάλυψη των κενών στο σύστημα υγείας που αναδείχθηκαν εκ νέου κατά την αντιμετώπιση της πανδημίας και τον υπεράνθρωπο αγώνα των εργαζομένων στην υγεία. Επαγρύπνηση κρατικού μηχανισμού για την προστασία του γενικού πληθυσμού από τις συνεχείς απειλές της πανδημίας.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Δημόσιες αστικές συγκοινωνίες με σταθερή κρατική χρηματοδότηση, ανανέωση του στόλου και προσλήψεις μονίμου προσωπικού (οδηγών – τεχνικών – διοικητικών).</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 xml:space="preserve">Αποτελεσματική δημόσια και καθολική κοινωνική πολιτική - προστασία της μητρότητας, της οικογένειας και της παιδικής ηλικίας - ενίσχυση φροντίδας ηλικιωμένων και των </w:t>
      </w:r>
      <w:proofErr w:type="spellStart"/>
      <w:r w:rsidRPr="009D7068">
        <w:rPr>
          <w:rFonts w:ascii="Calibri" w:eastAsia="Times New Roman" w:hAnsi="Calibri"/>
          <w:b/>
        </w:rPr>
        <w:t>ΑμΕΑ</w:t>
      </w:r>
      <w:proofErr w:type="spellEnd"/>
      <w:r w:rsidRPr="009D7068">
        <w:rPr>
          <w:rFonts w:ascii="Calibri" w:eastAsia="Times New Roman" w:hAnsi="Calibri"/>
          <w:b/>
        </w:rPr>
        <w:t>- δίκαιη μεταναστευτική πολιτική και πολιτική ασύλου με πολιτικές ένταξης σε θέσεις πλήρους απασχόλησης.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lastRenderedPageBreak/>
        <w:t>Δίκαιο φορολογικό σύστημα, ελάφρυνση των μισθωτών και των συνταξιούχων, πάταξη της φοροδιαφυγής, της εισφοροδιαφυγής και της εκτεταμένης φορολογικής παραβατικότητας που έχει επίπτωση στους εργαζομένους.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Αποτροπή των ιδιωτικοποιήσεων και της εκποίησης του εθνικού πλούτου και των επιχειρήσεων στρατηγικής σημασίας.</w:t>
      </w:r>
    </w:p>
    <w:p w:rsidR="009D7068" w:rsidRPr="009D7068" w:rsidRDefault="009D7068" w:rsidP="009D7068">
      <w:pPr>
        <w:numPr>
          <w:ilvl w:val="0"/>
          <w:numId w:val="10"/>
        </w:numPr>
        <w:ind w:left="-567" w:right="-766"/>
        <w:jc w:val="both"/>
        <w:rPr>
          <w:rFonts w:ascii="Calibri" w:eastAsia="Times New Roman" w:hAnsi="Calibri"/>
          <w:b/>
        </w:rPr>
      </w:pPr>
      <w:r w:rsidRPr="009D7068">
        <w:rPr>
          <w:rFonts w:ascii="Calibri" w:eastAsia="Times New Roman" w:hAnsi="Calibri"/>
          <w:b/>
        </w:rPr>
        <w:t>Προστασία του περιβάλλοντος με έμφαση στην αντιμετώπιση της κλιματικής κρίσης, για μία δίκαιη μετάβαση με αξιοπρεπείς και ποιοτικές θέσεις εργασίας.</w:t>
      </w:r>
    </w:p>
    <w:p w:rsidR="009D7068" w:rsidRPr="009D7068" w:rsidRDefault="009D7068" w:rsidP="009D7068">
      <w:pPr>
        <w:ind w:left="-567" w:right="-766"/>
        <w:jc w:val="both"/>
        <w:rPr>
          <w:rFonts w:ascii="Calibri" w:eastAsia="Times New Roman" w:hAnsi="Calibri"/>
        </w:rPr>
      </w:pPr>
    </w:p>
    <w:p w:rsidR="009D7068" w:rsidRPr="009D7068" w:rsidRDefault="009D7068" w:rsidP="009D7068">
      <w:pPr>
        <w:ind w:left="-567" w:right="-766"/>
        <w:jc w:val="both"/>
        <w:rPr>
          <w:rFonts w:ascii="Calibri" w:eastAsia="Times New Roman" w:hAnsi="Calibri"/>
        </w:rPr>
      </w:pPr>
      <w:r w:rsidRPr="009D7068">
        <w:rPr>
          <w:rFonts w:ascii="Calibri" w:eastAsia="Times New Roman" w:hAnsi="Calibri"/>
        </w:rPr>
        <w:t>ΟΛΟΙ μαζί οφείλουμε να δώσουμε το παρών στην απεργιακή συγκέντρωση την Κυριακή 1</w:t>
      </w:r>
      <w:r w:rsidRPr="009D7068">
        <w:rPr>
          <w:rFonts w:ascii="Calibri" w:eastAsia="Times New Roman" w:hAnsi="Calibri"/>
          <w:vertAlign w:val="superscript"/>
        </w:rPr>
        <w:t>η</w:t>
      </w:r>
      <w:r w:rsidRPr="009D7068">
        <w:rPr>
          <w:rFonts w:ascii="Calibri" w:eastAsia="Times New Roman" w:hAnsi="Calibri"/>
        </w:rPr>
        <w:t xml:space="preserve"> ΜΑΗ, τιμώντας τους πρωτοπόρους αγωνιστές του εργατικού κινήματος, όλους εκείνους που θυσιάστηκαν διαχρονικά για τα μεγάλα και ιερά δικαιώματα της τάξης μας, όλους εκείνους που υπερασπίστηκαν με την ίδια τους τη ζωή τη δημοκρατία, τη δικαιοσύνη, την ισότητα, την ελευθερία και την ειρήνη.</w:t>
      </w:r>
    </w:p>
    <w:p w:rsidR="009D7068" w:rsidRPr="009D7068" w:rsidRDefault="009D7068" w:rsidP="009D7068">
      <w:pPr>
        <w:ind w:left="-567" w:right="-766"/>
        <w:jc w:val="both"/>
        <w:rPr>
          <w:rFonts w:ascii="Calibri" w:eastAsia="Times New Roman" w:hAnsi="Calibri"/>
        </w:rPr>
      </w:pPr>
      <w:r w:rsidRPr="009D7068">
        <w:rPr>
          <w:rFonts w:ascii="Calibri" w:eastAsia="Times New Roman" w:hAnsi="Calibri"/>
        </w:rPr>
        <w:t xml:space="preserve">Το ΕΚΑ καλεί τα σωματεία μέλη του να κινητοποιήσουν συνάδελφους και </w:t>
      </w:r>
      <w:proofErr w:type="spellStart"/>
      <w:r w:rsidRPr="009D7068">
        <w:rPr>
          <w:rFonts w:ascii="Calibri" w:eastAsia="Times New Roman" w:hAnsi="Calibri"/>
        </w:rPr>
        <w:t>συναδέλφισσες</w:t>
      </w:r>
      <w:proofErr w:type="spellEnd"/>
      <w:r w:rsidRPr="009D7068">
        <w:rPr>
          <w:rFonts w:ascii="Calibri" w:eastAsia="Times New Roman" w:hAnsi="Calibri"/>
        </w:rPr>
        <w:t xml:space="preserve"> για μαζική συμμετοχή στην Απεργία της 1</w:t>
      </w:r>
      <w:r w:rsidRPr="009D7068">
        <w:rPr>
          <w:rFonts w:ascii="Calibri" w:eastAsia="Times New Roman" w:hAnsi="Calibri"/>
          <w:vertAlign w:val="superscript"/>
        </w:rPr>
        <w:t>ης</w:t>
      </w:r>
      <w:r w:rsidRPr="009D7068">
        <w:rPr>
          <w:rFonts w:ascii="Calibri" w:eastAsia="Times New Roman" w:hAnsi="Calibri"/>
        </w:rPr>
        <w:t xml:space="preserve"> ΜΑΗ 2022, ημέρα Κυριακή.</w:t>
      </w:r>
    </w:p>
    <w:p w:rsidR="009D7068" w:rsidRPr="009D7068" w:rsidRDefault="009D7068" w:rsidP="009D7068">
      <w:pPr>
        <w:ind w:left="-567" w:right="-766"/>
        <w:jc w:val="center"/>
        <w:rPr>
          <w:rFonts w:ascii="Calibri" w:eastAsia="Times New Roman" w:hAnsi="Calibri"/>
          <w:b/>
        </w:rPr>
      </w:pPr>
    </w:p>
    <w:p w:rsidR="009D7068" w:rsidRPr="009D7068" w:rsidRDefault="009D7068" w:rsidP="009D7068">
      <w:pPr>
        <w:ind w:left="-567" w:right="-766"/>
        <w:jc w:val="center"/>
        <w:rPr>
          <w:rFonts w:ascii="Calibri" w:eastAsia="Times New Roman" w:hAnsi="Calibri"/>
          <w:b/>
        </w:rPr>
      </w:pPr>
      <w:r w:rsidRPr="009D7068">
        <w:rPr>
          <w:rFonts w:ascii="Calibri" w:eastAsia="Times New Roman" w:hAnsi="Calibri"/>
          <w:b/>
        </w:rPr>
        <w:t xml:space="preserve">ΖΗΤΩ Η ΕΡΓΑΤΙΚΗ ΠΡΩΤΟΜΑΓΙΑ! </w:t>
      </w:r>
    </w:p>
    <w:p w:rsidR="009D7068" w:rsidRPr="009D7068" w:rsidRDefault="009D7068" w:rsidP="009D7068">
      <w:pPr>
        <w:ind w:left="-567" w:right="-766"/>
        <w:jc w:val="center"/>
        <w:rPr>
          <w:rFonts w:ascii="Calibri" w:eastAsia="Times New Roman" w:hAnsi="Calibri"/>
          <w:b/>
        </w:rPr>
      </w:pPr>
      <w:r w:rsidRPr="009D7068">
        <w:rPr>
          <w:rFonts w:ascii="Calibri" w:eastAsia="Times New Roman" w:hAnsi="Calibri"/>
          <w:b/>
        </w:rPr>
        <w:t>ΖΗΤΩ Η ΕΡΓΑΤΙΚΗ ΤΑΞΗ ΚΑΙ ΟΙ ΑΓΩΝΕΣ ΤΗΣ!!</w:t>
      </w:r>
    </w:p>
    <w:p w:rsidR="009D7068" w:rsidRPr="009D7068" w:rsidRDefault="009D7068" w:rsidP="009D7068">
      <w:pPr>
        <w:ind w:left="-567" w:right="-766"/>
        <w:jc w:val="center"/>
        <w:rPr>
          <w:rFonts w:ascii="Calibri" w:eastAsia="Times New Roman" w:hAnsi="Calibri"/>
          <w:b/>
        </w:rPr>
      </w:pPr>
    </w:p>
    <w:p w:rsidR="009D7068" w:rsidRPr="009D7068" w:rsidRDefault="009D7068" w:rsidP="009D7068">
      <w:pPr>
        <w:ind w:left="-567" w:right="-766"/>
        <w:jc w:val="center"/>
        <w:rPr>
          <w:rFonts w:ascii="Calibri" w:eastAsia="Times New Roman" w:hAnsi="Calibri"/>
          <w:b/>
        </w:rPr>
      </w:pPr>
      <w:r w:rsidRPr="009D7068">
        <w:rPr>
          <w:rFonts w:ascii="Calibri" w:eastAsia="Times New Roman" w:hAnsi="Calibri"/>
          <w:b/>
        </w:rPr>
        <w:t>ΟΛΟΙ ΣΤΗΝ ΑΠΕΡΓΙΑΚΗ ΣΥΓΚΕΝΤΡΩΣΗ ΤΩΝ ΣΥΝΔΙΚΑΤΩΝ</w:t>
      </w:r>
    </w:p>
    <w:p w:rsidR="009D7068" w:rsidRPr="009D7068" w:rsidRDefault="009D7068" w:rsidP="009D7068">
      <w:pPr>
        <w:ind w:left="-567" w:right="-766"/>
        <w:jc w:val="center"/>
        <w:rPr>
          <w:rFonts w:ascii="Calibri" w:eastAsia="Times New Roman" w:hAnsi="Calibri"/>
          <w:b/>
        </w:rPr>
      </w:pPr>
      <w:r w:rsidRPr="009D7068">
        <w:rPr>
          <w:rFonts w:ascii="Calibri" w:eastAsia="Times New Roman" w:hAnsi="Calibri"/>
          <w:b/>
        </w:rPr>
        <w:t>ΤΗΝ ΚΥΡΙΑΚΗ 1</w:t>
      </w:r>
      <w:r w:rsidRPr="009D7068">
        <w:rPr>
          <w:rFonts w:ascii="Calibri" w:eastAsia="Times New Roman" w:hAnsi="Calibri"/>
          <w:b/>
          <w:vertAlign w:val="superscript"/>
        </w:rPr>
        <w:t>η</w:t>
      </w:r>
      <w:r w:rsidRPr="009D7068">
        <w:rPr>
          <w:rFonts w:ascii="Calibri" w:eastAsia="Times New Roman" w:hAnsi="Calibri"/>
          <w:b/>
        </w:rPr>
        <w:t xml:space="preserve"> ΜΑΗ ΣΤΙΣ 11 </w:t>
      </w:r>
      <w:proofErr w:type="spellStart"/>
      <w:r w:rsidRPr="009D7068">
        <w:rPr>
          <w:rFonts w:ascii="Calibri" w:eastAsia="Times New Roman" w:hAnsi="Calibri"/>
          <w:b/>
        </w:rPr>
        <w:t>π.μ</w:t>
      </w:r>
      <w:proofErr w:type="spellEnd"/>
      <w:r w:rsidRPr="009D7068">
        <w:rPr>
          <w:rFonts w:ascii="Calibri" w:eastAsia="Times New Roman" w:hAnsi="Calibri"/>
          <w:b/>
        </w:rPr>
        <w:t>. ΣΤΗΝ ΠΛ. ΚΛΑΥΘΜΩΝΟΣ</w:t>
      </w: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bookmarkStart w:id="0" w:name="_GoBack"/>
      <w:bookmarkEnd w:id="0"/>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15118"/>
    <w:multiLevelType w:val="hybridMultilevel"/>
    <w:tmpl w:val="A56E2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4A7850"/>
    <w:multiLevelType w:val="hybridMultilevel"/>
    <w:tmpl w:val="AE2C39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9"/>
  </w:num>
  <w:num w:numId="8">
    <w:abstractNumId w:val="6"/>
  </w:num>
  <w:num w:numId="9">
    <w:abstractNumId w:val="4"/>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43783"/>
    <w:rsid w:val="007720FC"/>
    <w:rsid w:val="00786257"/>
    <w:rsid w:val="007949B2"/>
    <w:rsid w:val="007C1C76"/>
    <w:rsid w:val="007C5ABB"/>
    <w:rsid w:val="007E6A40"/>
    <w:rsid w:val="0081689F"/>
    <w:rsid w:val="00875477"/>
    <w:rsid w:val="00875645"/>
    <w:rsid w:val="008A5F1F"/>
    <w:rsid w:val="008C7A2F"/>
    <w:rsid w:val="009523C2"/>
    <w:rsid w:val="009A3003"/>
    <w:rsid w:val="009C5CAE"/>
    <w:rsid w:val="009D7068"/>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7349">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2022-04-19T09:00:00Z</dcterms:created>
  <dcterms:modified xsi:type="dcterms:W3CDTF">2022-04-19T09:00:00Z</dcterms:modified>
</cp:coreProperties>
</file>