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lang w:val="en-US"/>
        </w:rPr>
        <w:t>5918</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A61164">
        <w:rPr>
          <w:rFonts w:ascii="Tahoma" w:hAnsi="Tahoma" w:cs="Tahoma"/>
          <w:sz w:val="26"/>
          <w:szCs w:val="26"/>
          <w:lang w:val="en-US"/>
        </w:rPr>
        <w:t>17</w:t>
      </w:r>
      <w:r w:rsidR="005354F7" w:rsidRPr="006C1B7A">
        <w:rPr>
          <w:rFonts w:ascii="Tahoma" w:hAnsi="Tahoma" w:cs="Tahoma"/>
          <w:sz w:val="26"/>
          <w:szCs w:val="26"/>
        </w:rPr>
        <w:t>/</w:t>
      </w:r>
      <w:r w:rsidR="00D25C5F" w:rsidRPr="00A61164">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A61164" w:rsidRDefault="00A61164" w:rsidP="00A61164">
      <w:pPr>
        <w:spacing w:after="200" w:line="276" w:lineRule="auto"/>
        <w:jc w:val="both"/>
        <w:rPr>
          <w:rFonts w:asciiTheme="minorHAnsi" w:hAnsiTheme="minorHAnsi" w:cstheme="minorBidi"/>
          <w:sz w:val="28"/>
          <w:szCs w:val="28"/>
          <w:lang w:eastAsia="en-US"/>
        </w:rPr>
      </w:pPr>
      <w:bookmarkStart w:id="0" w:name="_GoBack"/>
      <w:r>
        <w:rPr>
          <w:rFonts w:asciiTheme="minorHAnsi" w:hAnsiTheme="minorHAnsi" w:cstheme="minorBidi"/>
          <w:sz w:val="28"/>
          <w:szCs w:val="28"/>
          <w:lang w:eastAsia="en-US"/>
        </w:rPr>
        <w:t>Το Εργατικό Κέντρο Αθήνας στηρίζει τις αυριανές απεργιακές κινητοποιήσεις καθώς και κάθε άλλη μορφή κινητοποίησης των εργαζομένων στα Μέσα Μαζικής Μεταφοράς για τον άδικο χαμό του συναδέλφου στον ΗΣΑΠ και των τραυματισμό ακόμη δύο.</w:t>
      </w:r>
    </w:p>
    <w:p w:rsidR="00A61164" w:rsidRPr="00A61164" w:rsidRDefault="00A61164" w:rsidP="00A61164">
      <w:pPr>
        <w:spacing w:after="200" w:line="276" w:lineRule="auto"/>
        <w:jc w:val="both"/>
        <w:rPr>
          <w:rFonts w:asciiTheme="minorHAnsi" w:hAnsiTheme="minorHAnsi" w:cstheme="minorBidi"/>
          <w:sz w:val="28"/>
          <w:szCs w:val="28"/>
          <w:lang w:eastAsia="en-US"/>
        </w:rPr>
      </w:pPr>
      <w:r w:rsidRPr="00A61164">
        <w:rPr>
          <w:rFonts w:asciiTheme="minorHAnsi" w:hAnsiTheme="minorHAnsi" w:cstheme="minorBidi"/>
          <w:sz w:val="28"/>
          <w:szCs w:val="28"/>
          <w:lang w:eastAsia="en-US"/>
        </w:rPr>
        <w:t>Άλλος ένας εργαζόμενος προστίθεται στην λίστα των εργατικών «δυστυχημάτων». Ακόμη ένας συνάδελφος που έφυγε για το μεροκάματο και δεν επέστρεψε στην οικογένειά του γιατί θυσιάστηκε στο βωμό του κέρδους.</w:t>
      </w:r>
    </w:p>
    <w:p w:rsidR="00A61164" w:rsidRPr="00A61164" w:rsidRDefault="00A61164" w:rsidP="00A61164">
      <w:pPr>
        <w:spacing w:after="200" w:line="276" w:lineRule="auto"/>
        <w:jc w:val="both"/>
        <w:rPr>
          <w:rFonts w:asciiTheme="minorHAnsi" w:hAnsiTheme="minorHAnsi" w:cstheme="minorBidi"/>
          <w:sz w:val="28"/>
          <w:szCs w:val="28"/>
          <w:lang w:eastAsia="en-US"/>
        </w:rPr>
      </w:pPr>
      <w:r w:rsidRPr="00A61164">
        <w:rPr>
          <w:rFonts w:asciiTheme="minorHAnsi" w:hAnsiTheme="minorHAnsi" w:cstheme="minorBidi"/>
          <w:sz w:val="28"/>
          <w:szCs w:val="28"/>
          <w:lang w:eastAsia="en-US"/>
        </w:rPr>
        <w:t>Οι κυβερνήσεις έχουν μεγάλη ευθύνη, επιτρέποντας στους εργολάβους να αφήνουν στην άκρη τα όποια μέτρα προστασίας για την μεγιστοποίηση των κερδών. Έχουν μεγάλη ευθύνη γιατί έχουν οδηγήσει σε μεγάλη συρρίκνωση το συγκοινωνιακό έργο με μειωμένο προσωπικό και μέσα, παρά τις διευρυμένες ανάγκες που υπάρχουν.</w:t>
      </w:r>
    </w:p>
    <w:p w:rsidR="00A61164" w:rsidRDefault="00A61164" w:rsidP="00A61164">
      <w:pPr>
        <w:spacing w:after="200" w:line="276" w:lineRule="auto"/>
        <w:jc w:val="both"/>
        <w:rPr>
          <w:rFonts w:asciiTheme="minorHAnsi" w:hAnsiTheme="minorHAnsi" w:cstheme="minorBidi"/>
          <w:sz w:val="28"/>
          <w:szCs w:val="28"/>
          <w:lang w:eastAsia="en-US"/>
        </w:rPr>
      </w:pPr>
      <w:r w:rsidRPr="00A61164">
        <w:rPr>
          <w:rFonts w:asciiTheme="minorHAnsi" w:hAnsiTheme="minorHAnsi" w:cstheme="minorBidi"/>
          <w:sz w:val="28"/>
          <w:szCs w:val="28"/>
          <w:lang w:eastAsia="en-US"/>
        </w:rPr>
        <w:t>Απαιτούμε να εφαρμόζονται τα μέτρα ασφαλείας στους χώρους εργασίας και να αποδοθούν ευθύνες εκεί που αναλογούν</w:t>
      </w:r>
      <w:r>
        <w:rPr>
          <w:rFonts w:asciiTheme="minorHAnsi" w:hAnsiTheme="minorHAnsi" w:cstheme="minorBidi"/>
          <w:sz w:val="28"/>
          <w:szCs w:val="28"/>
          <w:lang w:eastAsia="en-US"/>
        </w:rPr>
        <w:t xml:space="preserve"> με την συγκρότηση ανεξάρτητης αρχής εμπειρογνωμόνων και όχι από την διοίκηση της ΣΤΑΣΥ.</w:t>
      </w:r>
      <w:r w:rsidRPr="00A61164">
        <w:rPr>
          <w:rFonts w:asciiTheme="minorHAnsi" w:hAnsiTheme="minorHAnsi" w:cstheme="minorBidi"/>
          <w:sz w:val="28"/>
          <w:szCs w:val="28"/>
          <w:lang w:eastAsia="en-US"/>
        </w:rPr>
        <w:t xml:space="preserve"> </w:t>
      </w:r>
    </w:p>
    <w:p w:rsidR="00F35AA5" w:rsidRPr="00F35AA5" w:rsidRDefault="00A61164" w:rsidP="00A61164">
      <w:pPr>
        <w:spacing w:after="200" w:line="276" w:lineRule="auto"/>
        <w:jc w:val="both"/>
        <w:rPr>
          <w:rFonts w:ascii="Tahoma" w:eastAsia="Times New Roman" w:hAnsi="Tahoma" w:cs="Tahoma"/>
          <w:color w:val="000000"/>
          <w:sz w:val="22"/>
          <w:szCs w:val="22"/>
        </w:rPr>
      </w:pPr>
      <w:r>
        <w:rPr>
          <w:rFonts w:asciiTheme="minorHAnsi" w:hAnsiTheme="minorHAnsi" w:cstheme="minorBidi"/>
          <w:sz w:val="28"/>
          <w:szCs w:val="28"/>
          <w:lang w:eastAsia="en-US"/>
        </w:rPr>
        <w:t>Ε</w:t>
      </w:r>
      <w:r w:rsidRPr="00A61164">
        <w:rPr>
          <w:rFonts w:asciiTheme="minorHAnsi" w:hAnsiTheme="minorHAnsi" w:cstheme="minorBidi"/>
          <w:sz w:val="28"/>
          <w:szCs w:val="28"/>
          <w:lang w:eastAsia="en-US"/>
        </w:rPr>
        <w:t>κφράζουμε τα ειλικρινή μας συλλυπητήρια στην οικογένεια και τους οικείους του αδικοχαμένου συναδέλφου.</w:t>
      </w:r>
    </w:p>
    <w:bookmarkEnd w:id="0"/>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9184B"/>
    <w:rsid w:val="004B06F2"/>
    <w:rsid w:val="004F1365"/>
    <w:rsid w:val="004F7E87"/>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2021-11-17T10:07:00Z</dcterms:created>
  <dcterms:modified xsi:type="dcterms:W3CDTF">2021-11-17T10:07:00Z</dcterms:modified>
</cp:coreProperties>
</file>