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45586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 w:rsidRPr="00090F01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013511">
        <w:rPr>
          <w:rFonts w:ascii="Tahoma" w:hAnsi="Tahoma" w:cs="Tahoma"/>
          <w:sz w:val="26"/>
          <w:szCs w:val="26"/>
          <w:lang w:val="en-US"/>
        </w:rPr>
        <w:t>21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165329">
        <w:rPr>
          <w:rFonts w:ascii="Tahoma" w:hAnsi="Tahoma" w:cs="Tahoma"/>
          <w:sz w:val="26"/>
          <w:szCs w:val="26"/>
        </w:rPr>
        <w:t>2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5019C" w:rsidRPr="00245586">
        <w:rPr>
          <w:rFonts w:ascii="Tahoma" w:hAnsi="Tahoma" w:cs="Tahoma"/>
          <w:sz w:val="26"/>
          <w:szCs w:val="26"/>
        </w:rPr>
        <w:t>4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E86432" w:rsidRPr="003003C3" w:rsidRDefault="00E86432" w:rsidP="00E86432">
      <w:pPr>
        <w:spacing w:after="0" w:line="240" w:lineRule="auto"/>
        <w:ind w:firstLine="720"/>
        <w:jc w:val="both"/>
        <w:rPr>
          <w:rFonts w:cs="Liberation Serif"/>
          <w:sz w:val="26"/>
          <w:szCs w:val="26"/>
        </w:rPr>
      </w:pPr>
    </w:p>
    <w:p w:rsidR="00013511" w:rsidRPr="00013511" w:rsidRDefault="001245D5" w:rsidP="000135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D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Το Εργατικό Κέντρο Αθήνας </w:t>
      </w:r>
      <w:r w:rsidR="00013511" w:rsidRPr="00013511">
        <w:rPr>
          <w:rFonts w:ascii="Times New Roman" w:eastAsia="Calibri" w:hAnsi="Times New Roman" w:cs="Times New Roman"/>
          <w:sz w:val="28"/>
          <w:szCs w:val="28"/>
        </w:rPr>
        <w:t>καταγγέλλει</w:t>
      </w:r>
      <w:r w:rsidR="00013511" w:rsidRPr="00013511">
        <w:rPr>
          <w:rFonts w:ascii="Times New Roman" w:eastAsia="Calibri" w:hAnsi="Times New Roman" w:cs="Times New Roman"/>
          <w:sz w:val="28"/>
          <w:szCs w:val="28"/>
        </w:rPr>
        <w:t xml:space="preserve"> τη Διοίκηση του Ομίλου ΠΕΙΦΑΣΥΝ, για την απαράδεκτη στάση της, να απαγορεύσει να επιστρέψει στην εργασία του ο Πρόεδρος του σωματείου εργαζομένων του ομίλου ΠΕΙΦΑΣΥΝ και μέλος της διοίκησης  της Ομοσπονδίας Εργαζομένων Φαρμάκου.</w:t>
      </w:r>
    </w:p>
    <w:p w:rsidR="00013511" w:rsidRPr="00013511" w:rsidRDefault="00013511" w:rsidP="0001351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Ο σ</w:t>
      </w:r>
      <w:r w:rsidRPr="00013511">
        <w:rPr>
          <w:rFonts w:ascii="Times New Roman" w:eastAsia="Calibri" w:hAnsi="Times New Roman" w:cs="Times New Roman"/>
          <w:sz w:val="28"/>
          <w:szCs w:val="28"/>
        </w:rPr>
        <w:t>υνάδελφος έπειτα από την δικαίωση του στα δικαστήρια για την άδικη, παράνομη και καταχρηστική του απόλυση</w:t>
      </w:r>
      <w:r>
        <w:rPr>
          <w:rFonts w:ascii="Times New Roman" w:eastAsia="Calibri" w:hAnsi="Times New Roman" w:cs="Times New Roman"/>
          <w:sz w:val="28"/>
          <w:szCs w:val="28"/>
        </w:rPr>
        <w:t>, επέστρεψε για δουλειά αλλά</w:t>
      </w:r>
      <w:r w:rsidRPr="00013511">
        <w:rPr>
          <w:rFonts w:ascii="Times New Roman" w:eastAsia="Calibri" w:hAnsi="Times New Roman" w:cs="Times New Roman"/>
          <w:sz w:val="28"/>
          <w:szCs w:val="28"/>
        </w:rPr>
        <w:t xml:space="preserve"> η διοίκηση δεν του επέτρεψε την είσοδο ούτε στο πόστο του, ούτε στο γραφείο του σωματείου που βρίσκεται εντός της εταιρείας.</w:t>
      </w:r>
    </w:p>
    <w:p w:rsidR="00013511" w:rsidRPr="00013511" w:rsidRDefault="00013511" w:rsidP="0001351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Φαίνεται </w:t>
      </w:r>
      <w:r w:rsidRPr="00013511">
        <w:rPr>
          <w:rFonts w:ascii="Times New Roman" w:eastAsia="Calibri" w:hAnsi="Times New Roman" w:cs="Times New Roman"/>
          <w:sz w:val="28"/>
          <w:szCs w:val="28"/>
        </w:rPr>
        <w:t xml:space="preserve">πως αυτό που ενοχλεί την εργοδοσία είναι ο αγώνας των εργαζομένων και του σωματείου για την υπογραφή Επιχειρησιακής Σύμβασης με αυξήσεις στους μισθούς, 5νθήμερο, 8ωρο και κατοχύρωση θεσμικών δικαιωμάτων. </w:t>
      </w:r>
    </w:p>
    <w:p w:rsidR="00013511" w:rsidRPr="00013511" w:rsidRDefault="00013511" w:rsidP="00013511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Το ΕΚΑ στηρίζει</w:t>
      </w:r>
      <w:r w:rsidRPr="00013511">
        <w:rPr>
          <w:rFonts w:ascii="Times New Roman" w:eastAsia="Calibri" w:hAnsi="Times New Roman" w:cs="Times New Roman"/>
          <w:sz w:val="28"/>
          <w:szCs w:val="28"/>
        </w:rPr>
        <w:t xml:space="preserve">  τον αγώνα των εργαζομένων για την υπογραφή ΣΣΕ</w:t>
      </w:r>
      <w:r>
        <w:rPr>
          <w:rFonts w:ascii="Times New Roman" w:eastAsia="Calibri" w:hAnsi="Times New Roman" w:cs="Times New Roman"/>
          <w:sz w:val="28"/>
          <w:szCs w:val="28"/>
        </w:rPr>
        <w:t xml:space="preserve"> και καλεί</w:t>
      </w:r>
      <w:r w:rsidRPr="00013511">
        <w:rPr>
          <w:rFonts w:ascii="Times New Roman" w:eastAsia="Calibri" w:hAnsi="Times New Roman" w:cs="Times New Roman"/>
          <w:sz w:val="28"/>
          <w:szCs w:val="28"/>
        </w:rPr>
        <w:t xml:space="preserve"> τη διοίκηση του Ομίλου ΠΕΙΦΑΣΥΝ να σεβαστεί την απόφαση του δικαστηρίου και να υλοποιήσει την απόφαση για την άμεση επιστρο</w:t>
      </w:r>
      <w:r>
        <w:rPr>
          <w:rFonts w:ascii="Times New Roman" w:eastAsia="Calibri" w:hAnsi="Times New Roman" w:cs="Times New Roman"/>
          <w:sz w:val="28"/>
          <w:szCs w:val="28"/>
        </w:rPr>
        <w:t xml:space="preserve">φή του συναδέλφου στην εργασία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του.</w:t>
      </w:r>
      <w:r w:rsidRPr="0001351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13511" w:rsidRDefault="00013511" w:rsidP="0001351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</w:p>
    <w:p w:rsidR="001245D5" w:rsidRDefault="001245D5" w:rsidP="001245D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</w:p>
    <w:p w:rsidR="00296184" w:rsidRPr="00296184" w:rsidRDefault="00296184" w:rsidP="0029618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:rsidR="00552045" w:rsidRPr="00197455" w:rsidRDefault="00552045" w:rsidP="00197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25019C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B24E6"/>
    <w:multiLevelType w:val="multilevel"/>
    <w:tmpl w:val="AB9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77C21"/>
    <w:multiLevelType w:val="multilevel"/>
    <w:tmpl w:val="B218D1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94BDF"/>
    <w:multiLevelType w:val="hybridMultilevel"/>
    <w:tmpl w:val="FC6E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764FA"/>
    <w:multiLevelType w:val="hybridMultilevel"/>
    <w:tmpl w:val="3C422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8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0A57"/>
    <w:rsid w:val="00013511"/>
    <w:rsid w:val="00015E59"/>
    <w:rsid w:val="00017D3D"/>
    <w:rsid w:val="000366CC"/>
    <w:rsid w:val="00061F6D"/>
    <w:rsid w:val="00087516"/>
    <w:rsid w:val="00090F01"/>
    <w:rsid w:val="00093342"/>
    <w:rsid w:val="000A25C4"/>
    <w:rsid w:val="000C208E"/>
    <w:rsid w:val="000C2C8D"/>
    <w:rsid w:val="000D0A76"/>
    <w:rsid w:val="000E0E5F"/>
    <w:rsid w:val="000F106E"/>
    <w:rsid w:val="000F6EDA"/>
    <w:rsid w:val="00112049"/>
    <w:rsid w:val="00114403"/>
    <w:rsid w:val="001207C8"/>
    <w:rsid w:val="001245D5"/>
    <w:rsid w:val="00132E3B"/>
    <w:rsid w:val="001369CC"/>
    <w:rsid w:val="00141B59"/>
    <w:rsid w:val="00142861"/>
    <w:rsid w:val="00162B58"/>
    <w:rsid w:val="00162F41"/>
    <w:rsid w:val="00165329"/>
    <w:rsid w:val="00167825"/>
    <w:rsid w:val="00187D84"/>
    <w:rsid w:val="00197455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33B9E"/>
    <w:rsid w:val="00245586"/>
    <w:rsid w:val="0025019C"/>
    <w:rsid w:val="00271074"/>
    <w:rsid w:val="002754F9"/>
    <w:rsid w:val="00284132"/>
    <w:rsid w:val="00294BAE"/>
    <w:rsid w:val="00296184"/>
    <w:rsid w:val="00296DEA"/>
    <w:rsid w:val="002A7F2B"/>
    <w:rsid w:val="002C12C3"/>
    <w:rsid w:val="002C46FB"/>
    <w:rsid w:val="002C4B9B"/>
    <w:rsid w:val="002C73CF"/>
    <w:rsid w:val="002F430D"/>
    <w:rsid w:val="002F492E"/>
    <w:rsid w:val="002F7A2C"/>
    <w:rsid w:val="003003C3"/>
    <w:rsid w:val="003025B3"/>
    <w:rsid w:val="00312B1F"/>
    <w:rsid w:val="00320BE4"/>
    <w:rsid w:val="003620E0"/>
    <w:rsid w:val="00382277"/>
    <w:rsid w:val="003A12EF"/>
    <w:rsid w:val="003A423C"/>
    <w:rsid w:val="003C361A"/>
    <w:rsid w:val="003D0A69"/>
    <w:rsid w:val="003F0E62"/>
    <w:rsid w:val="00435B8C"/>
    <w:rsid w:val="00447548"/>
    <w:rsid w:val="00456A9F"/>
    <w:rsid w:val="0045720E"/>
    <w:rsid w:val="00470C6C"/>
    <w:rsid w:val="004774EE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4537E"/>
    <w:rsid w:val="00552045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90B15"/>
    <w:rsid w:val="0069422B"/>
    <w:rsid w:val="006B0086"/>
    <w:rsid w:val="006B1FAD"/>
    <w:rsid w:val="006B481F"/>
    <w:rsid w:val="006B4DA0"/>
    <w:rsid w:val="006C32BD"/>
    <w:rsid w:val="006F52AB"/>
    <w:rsid w:val="006F748A"/>
    <w:rsid w:val="006F7759"/>
    <w:rsid w:val="006F7A00"/>
    <w:rsid w:val="007061F6"/>
    <w:rsid w:val="0071610B"/>
    <w:rsid w:val="00716293"/>
    <w:rsid w:val="00721FA8"/>
    <w:rsid w:val="00740665"/>
    <w:rsid w:val="00746EB4"/>
    <w:rsid w:val="00747552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81247D"/>
    <w:rsid w:val="008170BA"/>
    <w:rsid w:val="00833424"/>
    <w:rsid w:val="00842E61"/>
    <w:rsid w:val="0084694D"/>
    <w:rsid w:val="008575FB"/>
    <w:rsid w:val="00875DE4"/>
    <w:rsid w:val="00877A9F"/>
    <w:rsid w:val="008872EF"/>
    <w:rsid w:val="008C5CFF"/>
    <w:rsid w:val="008C646A"/>
    <w:rsid w:val="008C77C6"/>
    <w:rsid w:val="008E372D"/>
    <w:rsid w:val="008F0381"/>
    <w:rsid w:val="008F1417"/>
    <w:rsid w:val="00902680"/>
    <w:rsid w:val="00904D24"/>
    <w:rsid w:val="00907371"/>
    <w:rsid w:val="00914852"/>
    <w:rsid w:val="00915811"/>
    <w:rsid w:val="009240B5"/>
    <w:rsid w:val="009249D3"/>
    <w:rsid w:val="00933351"/>
    <w:rsid w:val="00944106"/>
    <w:rsid w:val="00946D39"/>
    <w:rsid w:val="00974083"/>
    <w:rsid w:val="00985B3C"/>
    <w:rsid w:val="009958AA"/>
    <w:rsid w:val="00997A1D"/>
    <w:rsid w:val="009A7316"/>
    <w:rsid w:val="009B4611"/>
    <w:rsid w:val="009C5345"/>
    <w:rsid w:val="009D019D"/>
    <w:rsid w:val="009E451C"/>
    <w:rsid w:val="009E666C"/>
    <w:rsid w:val="009F53C5"/>
    <w:rsid w:val="00A013F4"/>
    <w:rsid w:val="00A1030E"/>
    <w:rsid w:val="00A36F40"/>
    <w:rsid w:val="00A46F98"/>
    <w:rsid w:val="00A70432"/>
    <w:rsid w:val="00A74535"/>
    <w:rsid w:val="00A76FD8"/>
    <w:rsid w:val="00A93883"/>
    <w:rsid w:val="00A9583F"/>
    <w:rsid w:val="00A96FC0"/>
    <w:rsid w:val="00AA0814"/>
    <w:rsid w:val="00AA38A3"/>
    <w:rsid w:val="00AA45C8"/>
    <w:rsid w:val="00AA632A"/>
    <w:rsid w:val="00AA7766"/>
    <w:rsid w:val="00AB1C23"/>
    <w:rsid w:val="00AC2347"/>
    <w:rsid w:val="00AC3739"/>
    <w:rsid w:val="00AF1E16"/>
    <w:rsid w:val="00AF3F9F"/>
    <w:rsid w:val="00B02EA1"/>
    <w:rsid w:val="00B0502A"/>
    <w:rsid w:val="00B05C2A"/>
    <w:rsid w:val="00B12DF4"/>
    <w:rsid w:val="00B14566"/>
    <w:rsid w:val="00B166A2"/>
    <w:rsid w:val="00B20EFE"/>
    <w:rsid w:val="00B22459"/>
    <w:rsid w:val="00B251E0"/>
    <w:rsid w:val="00B53996"/>
    <w:rsid w:val="00B7121F"/>
    <w:rsid w:val="00B73C5B"/>
    <w:rsid w:val="00B758F1"/>
    <w:rsid w:val="00B76703"/>
    <w:rsid w:val="00B800E5"/>
    <w:rsid w:val="00B844A2"/>
    <w:rsid w:val="00BB1952"/>
    <w:rsid w:val="00BC170E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725CB"/>
    <w:rsid w:val="00C81984"/>
    <w:rsid w:val="00C96032"/>
    <w:rsid w:val="00CB07D2"/>
    <w:rsid w:val="00CD6536"/>
    <w:rsid w:val="00D245D5"/>
    <w:rsid w:val="00D25CF1"/>
    <w:rsid w:val="00D33A38"/>
    <w:rsid w:val="00D47470"/>
    <w:rsid w:val="00D47F6C"/>
    <w:rsid w:val="00D574CB"/>
    <w:rsid w:val="00D60B65"/>
    <w:rsid w:val="00D63AD6"/>
    <w:rsid w:val="00D64052"/>
    <w:rsid w:val="00D74D94"/>
    <w:rsid w:val="00D864FE"/>
    <w:rsid w:val="00D95D9B"/>
    <w:rsid w:val="00D96CC3"/>
    <w:rsid w:val="00DC204B"/>
    <w:rsid w:val="00DC2CE4"/>
    <w:rsid w:val="00DC4293"/>
    <w:rsid w:val="00DD4A08"/>
    <w:rsid w:val="00DD5EDD"/>
    <w:rsid w:val="00E00B04"/>
    <w:rsid w:val="00E141E0"/>
    <w:rsid w:val="00E30B39"/>
    <w:rsid w:val="00E3466F"/>
    <w:rsid w:val="00E54381"/>
    <w:rsid w:val="00E54D55"/>
    <w:rsid w:val="00E715C4"/>
    <w:rsid w:val="00E7226E"/>
    <w:rsid w:val="00E857DA"/>
    <w:rsid w:val="00E86432"/>
    <w:rsid w:val="00E97BEE"/>
    <w:rsid w:val="00EB434A"/>
    <w:rsid w:val="00EB56E3"/>
    <w:rsid w:val="00EB7245"/>
    <w:rsid w:val="00EC5FEE"/>
    <w:rsid w:val="00ED1B87"/>
    <w:rsid w:val="00EF7CC4"/>
    <w:rsid w:val="00F0263D"/>
    <w:rsid w:val="00F032F7"/>
    <w:rsid w:val="00F13BEF"/>
    <w:rsid w:val="00F17B8A"/>
    <w:rsid w:val="00F34158"/>
    <w:rsid w:val="00F42B8F"/>
    <w:rsid w:val="00F44AF5"/>
    <w:rsid w:val="00F5139B"/>
    <w:rsid w:val="00F51C7F"/>
    <w:rsid w:val="00F60654"/>
    <w:rsid w:val="00F6253D"/>
    <w:rsid w:val="00F6479C"/>
    <w:rsid w:val="00F67AC7"/>
    <w:rsid w:val="00F712B3"/>
    <w:rsid w:val="00F81BA1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D670-0E66-47FF-9CE0-0BE916BC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2024-02-15T10:34:00Z</cp:lastPrinted>
  <dcterms:created xsi:type="dcterms:W3CDTF">2024-02-21T07:56:00Z</dcterms:created>
  <dcterms:modified xsi:type="dcterms:W3CDTF">2024-02-21T07:56:00Z</dcterms:modified>
</cp:coreProperties>
</file>