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02BC4"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4E7C79">
        <w:rPr>
          <w:rFonts w:ascii="Tahoma" w:hAnsi="Tahoma" w:cs="Tahoma"/>
          <w:sz w:val="26"/>
          <w:szCs w:val="26"/>
          <w:lang w:val="en-US"/>
        </w:rPr>
        <w:t>04</w:t>
      </w:r>
      <w:r w:rsidR="00D245D5" w:rsidRPr="00F63FBE">
        <w:rPr>
          <w:rFonts w:ascii="Tahoma" w:hAnsi="Tahoma" w:cs="Tahoma"/>
          <w:sz w:val="26"/>
          <w:szCs w:val="26"/>
        </w:rPr>
        <w:t>/</w:t>
      </w:r>
      <w:r w:rsidR="002C46FB" w:rsidRPr="00202BC4">
        <w:rPr>
          <w:rFonts w:ascii="Tahoma" w:hAnsi="Tahoma" w:cs="Tahoma"/>
          <w:sz w:val="26"/>
          <w:szCs w:val="26"/>
        </w:rPr>
        <w:t>0</w:t>
      </w:r>
      <w:r w:rsidR="004E7C79">
        <w:rPr>
          <w:rFonts w:ascii="Tahoma" w:hAnsi="Tahoma" w:cs="Tahoma"/>
          <w:sz w:val="26"/>
          <w:szCs w:val="26"/>
          <w:lang w:val="en-US"/>
        </w:rPr>
        <w:t>7</w:t>
      </w:r>
      <w:r w:rsidR="00D245D5">
        <w:rPr>
          <w:rFonts w:ascii="Tahoma" w:hAnsi="Tahoma" w:cs="Tahoma"/>
          <w:sz w:val="26"/>
          <w:szCs w:val="26"/>
        </w:rPr>
        <w:t>/20</w:t>
      </w:r>
      <w:r w:rsidR="002C4B9B" w:rsidRPr="00F44AF5">
        <w:rPr>
          <w:rFonts w:ascii="Tahoma" w:hAnsi="Tahoma" w:cs="Tahoma"/>
          <w:sz w:val="26"/>
          <w:szCs w:val="26"/>
        </w:rPr>
        <w:t>2</w:t>
      </w:r>
      <w:r w:rsidR="002C46FB" w:rsidRPr="00202BC4">
        <w:rPr>
          <w:rFonts w:ascii="Tahoma" w:hAnsi="Tahoma" w:cs="Tahoma"/>
          <w:sz w:val="26"/>
          <w:szCs w:val="26"/>
        </w:rPr>
        <w:t>3</w:t>
      </w:r>
    </w:p>
    <w:p w:rsidR="00F6479C" w:rsidRPr="0081247D" w:rsidRDefault="00F6479C" w:rsidP="004A67D3">
      <w:pPr>
        <w:spacing w:after="0"/>
        <w:jc w:val="center"/>
        <w:rPr>
          <w:rFonts w:ascii="Tahoma" w:hAnsi="Tahoma" w:cs="Tahoma"/>
          <w:sz w:val="26"/>
          <w:szCs w:val="26"/>
        </w:rPr>
      </w:pP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D864FE" w:rsidRPr="006B481F" w:rsidRDefault="00D864FE" w:rsidP="00D864FE">
      <w:pPr>
        <w:spacing w:after="0" w:line="240" w:lineRule="auto"/>
        <w:jc w:val="both"/>
        <w:rPr>
          <w:sz w:val="26"/>
          <w:szCs w:val="26"/>
        </w:rPr>
      </w:pPr>
    </w:p>
    <w:p w:rsidR="004E7C79" w:rsidRPr="004E7C79" w:rsidRDefault="004E7C79" w:rsidP="004E7C79">
      <w:pPr>
        <w:spacing w:after="0" w:line="240" w:lineRule="auto"/>
        <w:jc w:val="center"/>
        <w:rPr>
          <w:rFonts w:eastAsia="Times New Roman" w:cs="Calibri"/>
          <w:b/>
          <w:sz w:val="26"/>
          <w:szCs w:val="26"/>
          <w:u w:val="single"/>
          <w:lang w:eastAsia="el-GR"/>
        </w:rPr>
      </w:pPr>
      <w:r w:rsidRPr="004E7C79">
        <w:rPr>
          <w:rFonts w:eastAsia="Times New Roman" w:cs="Calibri"/>
          <w:b/>
          <w:sz w:val="26"/>
          <w:szCs w:val="26"/>
          <w:u w:val="single"/>
          <w:lang w:eastAsia="el-GR"/>
        </w:rPr>
        <w:t>Θερμική καταπόνηση των εργαζομένων</w:t>
      </w:r>
    </w:p>
    <w:p w:rsidR="004E7C79" w:rsidRPr="004E7C79" w:rsidRDefault="004E7C79" w:rsidP="004E7C79">
      <w:pPr>
        <w:spacing w:after="0" w:line="240" w:lineRule="auto"/>
        <w:jc w:val="both"/>
        <w:rPr>
          <w:rFonts w:eastAsia="Times New Roman" w:cs="Calibri"/>
          <w:b/>
          <w:sz w:val="24"/>
          <w:szCs w:val="24"/>
          <w:lang w:eastAsia="el-GR"/>
        </w:rPr>
      </w:pPr>
    </w:p>
    <w:p w:rsidR="004E7C79" w:rsidRPr="004E7C79" w:rsidRDefault="004E7C79" w:rsidP="004E7C79">
      <w:pPr>
        <w:spacing w:after="0" w:line="240" w:lineRule="auto"/>
        <w:jc w:val="both"/>
        <w:rPr>
          <w:rFonts w:eastAsia="Times New Roman" w:cs="Calibri"/>
          <w:sz w:val="24"/>
          <w:szCs w:val="24"/>
          <w:lang w:eastAsia="el-GR"/>
        </w:rPr>
      </w:pPr>
      <w:r w:rsidRPr="004E7C79">
        <w:rPr>
          <w:rFonts w:eastAsia="Times New Roman" w:cs="Calibri"/>
          <w:sz w:val="24"/>
          <w:szCs w:val="24"/>
          <w:lang w:eastAsia="el-GR"/>
        </w:rPr>
        <w:t xml:space="preserve">Για την αντιμετώπιση της θερμικής καταπόνησης των εργαζομένων (σε κλειστούς ή υπαίθριους χώρους) που οφείλεται στη συνέργεια μετεωρολογικών παραγόντων του εξωτερικού περιβάλλοντος και παραμέτρων μικροκλίματος του εσωτερικού χώρου, στις υποχρεώσεις των εργοδοτών μεταξύ άλλων συμπεριλαμβάνονται: </w:t>
      </w:r>
    </w:p>
    <w:p w:rsidR="004E7C79" w:rsidRPr="004E7C79" w:rsidRDefault="004E7C79" w:rsidP="004E7C79">
      <w:pPr>
        <w:spacing w:after="0" w:line="240" w:lineRule="auto"/>
        <w:jc w:val="both"/>
        <w:rPr>
          <w:rFonts w:eastAsia="Times New Roman" w:cs="Calibri"/>
          <w:sz w:val="24"/>
          <w:szCs w:val="24"/>
          <w:lang w:eastAsia="el-GR"/>
        </w:rPr>
      </w:pPr>
    </w:p>
    <w:p w:rsidR="004E7C79" w:rsidRPr="004E7C79" w:rsidRDefault="004E7C79" w:rsidP="004E7C79">
      <w:pPr>
        <w:numPr>
          <w:ilvl w:val="0"/>
          <w:numId w:val="23"/>
        </w:numPr>
        <w:spacing w:after="0" w:line="240" w:lineRule="auto"/>
        <w:jc w:val="both"/>
        <w:rPr>
          <w:rFonts w:eastAsia="Times New Roman" w:cs="Calibri"/>
          <w:sz w:val="24"/>
          <w:szCs w:val="24"/>
          <w:lang w:eastAsia="el-GR"/>
        </w:rPr>
      </w:pPr>
      <w:r w:rsidRPr="004E7C79">
        <w:rPr>
          <w:rFonts w:eastAsia="Times New Roman" w:cs="Calibri"/>
          <w:sz w:val="24"/>
          <w:szCs w:val="24"/>
          <w:lang w:eastAsia="el-GR"/>
        </w:rPr>
        <w:t xml:space="preserve">Ο προσδιορισμός των εργασιών και των χώρων εργασίας όπου ο κίνδυνος θερμικής καταπόνησης των εργαζομένων αναμένεται να είναι αυξημένος – με βάση τη σχετική βιβλιογραφία, την εμπειρία από προηγούμενα έτη και τα αποτελέσματα μετρήσεων θερμοκρασίας και υγρασίας και άλλων δεικτών μικροκλίματος – και η αναλυτική εξειδίκευση των τεχνικών και οργανωτικών μέτρων που πρέπει κατά περίπτωση να ληφθούν για την αντιμετώπισή του, πραγματοποιείται με την ενεργό συμμετοχή του Τεχνικού Ασφαλείας και του Ιατρού Εργασίας (όπου προβλέπεται να απασχολείται), σε συνεργασία με τους εργαζομένους και τους εκπροσώπους τους. Όλα τα παραπάνω πρέπει να αποτυπώνονται στη γραπτή εκτίμηση των υφιστάμενων κατά την εργασία κινδύνων για την υγεία και ασφάλεια που προβλέπεται βάσει των παρ. 1- εδάφιο α’ &amp; παρ. 3-7, του άρθρου 43, του Κώδικα νόμων για την υγεία και ασφάλεια των εργαζομένων (ΚΝΥΑΕ, ν. 3850/2010, ΦΕΚ 84 Α’). </w:t>
      </w:r>
    </w:p>
    <w:p w:rsidR="004E7C79" w:rsidRPr="004E7C79" w:rsidRDefault="004E7C79" w:rsidP="004E7C79">
      <w:pPr>
        <w:numPr>
          <w:ilvl w:val="0"/>
          <w:numId w:val="22"/>
        </w:numPr>
        <w:spacing w:after="0" w:line="240" w:lineRule="auto"/>
        <w:jc w:val="both"/>
        <w:rPr>
          <w:rFonts w:eastAsia="Times New Roman" w:cs="Calibri"/>
          <w:sz w:val="24"/>
          <w:szCs w:val="24"/>
          <w:lang w:eastAsia="el-GR"/>
        </w:rPr>
      </w:pPr>
      <w:r w:rsidRPr="004E7C79">
        <w:rPr>
          <w:rFonts w:eastAsia="Times New Roman" w:cs="Calibri"/>
          <w:sz w:val="24"/>
          <w:szCs w:val="24"/>
          <w:lang w:eastAsia="el-GR"/>
        </w:rPr>
        <w:t xml:space="preserve">Η λήψη των κατάλληλων κατά περίπτωση τεχνικών και οργανωτικών μέτρων για τη μείωση της θερμικής καταπόνησης των εργαζομένων. </w:t>
      </w:r>
    </w:p>
    <w:p w:rsidR="004E7C79" w:rsidRPr="004E7C79" w:rsidRDefault="004E7C79" w:rsidP="004E7C79">
      <w:pPr>
        <w:numPr>
          <w:ilvl w:val="0"/>
          <w:numId w:val="22"/>
        </w:numPr>
        <w:spacing w:after="0" w:line="240" w:lineRule="auto"/>
        <w:jc w:val="both"/>
        <w:rPr>
          <w:rFonts w:eastAsia="Times New Roman" w:cs="Calibri"/>
          <w:sz w:val="24"/>
          <w:szCs w:val="24"/>
          <w:lang w:eastAsia="el-GR"/>
        </w:rPr>
      </w:pPr>
      <w:r w:rsidRPr="004E7C79">
        <w:rPr>
          <w:rFonts w:eastAsia="Times New Roman" w:cs="Calibri"/>
          <w:sz w:val="24"/>
          <w:szCs w:val="24"/>
          <w:lang w:eastAsia="el-GR"/>
        </w:rPr>
        <w:t xml:space="preserve">Η οργάνωση της κατάλληλης υποδομής για την αντιμετώπιση καταστάσεων έκτακτης ανάγκης και την παροχή πρώτων βοηθειών που προβλέπεται βάσει των παρ. 1 &amp; 2, του άρθρου 45, του ΚΝΥΑΕ (ν. 3850/2010). </w:t>
      </w:r>
    </w:p>
    <w:p w:rsidR="004E7C79" w:rsidRPr="004E7C79" w:rsidRDefault="004E7C79" w:rsidP="004E7C79">
      <w:pPr>
        <w:numPr>
          <w:ilvl w:val="0"/>
          <w:numId w:val="22"/>
        </w:numPr>
        <w:spacing w:after="0" w:line="240" w:lineRule="auto"/>
        <w:jc w:val="both"/>
        <w:rPr>
          <w:rFonts w:eastAsia="Times New Roman" w:cs="Calibri"/>
          <w:sz w:val="24"/>
          <w:szCs w:val="24"/>
          <w:lang w:eastAsia="el-GR"/>
        </w:rPr>
      </w:pPr>
      <w:r w:rsidRPr="004E7C79">
        <w:rPr>
          <w:rFonts w:eastAsia="Times New Roman" w:cs="Calibri"/>
          <w:sz w:val="24"/>
          <w:szCs w:val="24"/>
          <w:lang w:eastAsia="el-GR"/>
        </w:rPr>
        <w:t xml:space="preserve">Η ενημέρωση και παροχή οδηγιών στους εργαζομένους. </w:t>
      </w:r>
    </w:p>
    <w:p w:rsidR="004E7C79" w:rsidRPr="004E7C79" w:rsidRDefault="004E7C79" w:rsidP="004E7C79">
      <w:pPr>
        <w:numPr>
          <w:ilvl w:val="0"/>
          <w:numId w:val="22"/>
        </w:numPr>
        <w:spacing w:after="0" w:line="240" w:lineRule="auto"/>
        <w:jc w:val="both"/>
        <w:rPr>
          <w:rFonts w:eastAsia="Times New Roman" w:cs="Calibri"/>
          <w:sz w:val="24"/>
          <w:szCs w:val="24"/>
          <w:lang w:eastAsia="el-GR"/>
        </w:rPr>
      </w:pPr>
      <w:r w:rsidRPr="004E7C79">
        <w:rPr>
          <w:rFonts w:eastAsia="Times New Roman" w:cs="Calibri"/>
          <w:sz w:val="24"/>
          <w:szCs w:val="24"/>
          <w:lang w:eastAsia="el-GR"/>
        </w:rPr>
        <w:t xml:space="preserve">Η χορήγηση στους εργαζομένους κατάλληλων μέσων ατομικής προστασίας. </w:t>
      </w:r>
    </w:p>
    <w:p w:rsidR="004E7C79" w:rsidRPr="004E7C79" w:rsidRDefault="004E7C79" w:rsidP="004E7C79">
      <w:pPr>
        <w:numPr>
          <w:ilvl w:val="0"/>
          <w:numId w:val="22"/>
        </w:numPr>
        <w:spacing w:after="0" w:line="240" w:lineRule="auto"/>
        <w:jc w:val="both"/>
        <w:rPr>
          <w:rFonts w:eastAsia="Times New Roman" w:cs="Calibri"/>
          <w:sz w:val="24"/>
          <w:szCs w:val="24"/>
          <w:lang w:eastAsia="el-GR"/>
        </w:rPr>
      </w:pPr>
      <w:r w:rsidRPr="004E7C79">
        <w:rPr>
          <w:rFonts w:eastAsia="Times New Roman" w:cs="Calibri"/>
          <w:sz w:val="24"/>
          <w:szCs w:val="24"/>
          <w:lang w:eastAsia="el-GR"/>
        </w:rPr>
        <w:t xml:space="preserve">Η θερμοκρασία στους χώρους εργασίας πρέπει να ανταποκρίνεται στις ανάγκες του ανθρώπινου οργανισμού λαμβανομένης υπόψη της φύσης της εργασίας, της σωματικής προσπάθειας που απαιτείται για την εκτέλεσή της και των κλιματολογικών συνθηκών των εποχών του έτους, σύμφωνα με το Π.Δ. 305/96 </w:t>
      </w:r>
      <w:r w:rsidRPr="004E7C79">
        <w:rPr>
          <w:rFonts w:eastAsia="Times New Roman" w:cs="Calibri"/>
          <w:i/>
          <w:sz w:val="24"/>
          <w:szCs w:val="24"/>
          <w:lang w:eastAsia="el-GR"/>
        </w:rPr>
        <w:t xml:space="preserve">"Ελάχιστες προδιαγραφές ασφάλειας και υγείας που πρέπει να εφαρμόζονται στα προσωρινά ή κινητά εργοτάξια σε συμμόρφωση προς την </w:t>
      </w:r>
      <w:r w:rsidRPr="004E7C79">
        <w:rPr>
          <w:rFonts w:eastAsia="Times New Roman" w:cs="Calibri"/>
          <w:i/>
          <w:sz w:val="24"/>
          <w:szCs w:val="24"/>
          <w:lang w:eastAsia="el-GR"/>
        </w:rPr>
        <w:lastRenderedPageBreak/>
        <w:t>οδηγία 92/57/EOK"</w:t>
      </w:r>
      <w:r w:rsidRPr="004E7C79">
        <w:rPr>
          <w:rFonts w:eastAsia="Times New Roman" w:cs="Calibri"/>
          <w:sz w:val="24"/>
          <w:szCs w:val="24"/>
          <w:lang w:eastAsia="el-GR"/>
        </w:rPr>
        <w:t xml:space="preserve"> και το Π.Δ. 16/96, </w:t>
      </w:r>
      <w:r w:rsidRPr="004E7C79">
        <w:rPr>
          <w:rFonts w:eastAsia="Times New Roman" w:cs="Calibri"/>
          <w:i/>
          <w:sz w:val="24"/>
          <w:szCs w:val="24"/>
          <w:lang w:eastAsia="el-GR"/>
        </w:rPr>
        <w:t>"Ελάχιστες προδιαγραφές ασφάλειας και υγείας στους χώρους εργασίας σε συμμόρφωση με την οδηγία 89/654/EOK"</w:t>
      </w:r>
      <w:r w:rsidRPr="004E7C79">
        <w:rPr>
          <w:rFonts w:eastAsia="Times New Roman" w:cs="Calibri"/>
          <w:sz w:val="24"/>
          <w:szCs w:val="24"/>
          <w:lang w:eastAsia="el-GR"/>
        </w:rPr>
        <w:t xml:space="preserve">, όπου και αναφέρεται η υποχρέωση εφαρμογής των ειδικών μέτρων που προβλέπονται από τις ισχύουσες διατάξεις και τις εγκυκλίους οδηγίες σε περίπτωση καύσωνα. </w:t>
      </w:r>
    </w:p>
    <w:p w:rsidR="004E7C79" w:rsidRPr="004E7C79" w:rsidRDefault="004E7C79" w:rsidP="004E7C79">
      <w:pPr>
        <w:numPr>
          <w:ilvl w:val="0"/>
          <w:numId w:val="22"/>
        </w:numPr>
        <w:spacing w:after="0" w:line="240" w:lineRule="auto"/>
        <w:jc w:val="both"/>
        <w:rPr>
          <w:rFonts w:eastAsia="Times New Roman" w:cs="Calibri"/>
          <w:sz w:val="24"/>
          <w:szCs w:val="24"/>
          <w:lang w:eastAsia="el-GR"/>
        </w:rPr>
      </w:pPr>
      <w:r w:rsidRPr="004E7C79">
        <w:rPr>
          <w:rFonts w:eastAsia="Times New Roman" w:cs="Calibri"/>
          <w:sz w:val="24"/>
          <w:szCs w:val="24"/>
          <w:lang w:eastAsia="el-GR"/>
        </w:rPr>
        <w:t>Επιχειρήσεις υπαγόμενες σε συλλογικές ρυθμίσεις εργασίας εν ισχύ, οφείλουν να τηρούν τα μέτρα προστασίας των εργαζομένων από τη θερμική καταπόνηση, σύμφωνα με τυχόν ειδικούς όρους που περιλαμβάνονται σε αυτές.</w:t>
      </w:r>
    </w:p>
    <w:p w:rsidR="004E7C79" w:rsidRPr="004E7C79" w:rsidRDefault="004E7C79" w:rsidP="004E7C79">
      <w:pPr>
        <w:spacing w:after="0" w:line="240" w:lineRule="auto"/>
        <w:jc w:val="both"/>
        <w:rPr>
          <w:rFonts w:eastAsia="Times New Roman" w:cs="Calibri"/>
          <w:sz w:val="24"/>
          <w:szCs w:val="24"/>
          <w:lang w:eastAsia="el-GR"/>
        </w:rPr>
      </w:pPr>
    </w:p>
    <w:p w:rsidR="004E7C79" w:rsidRPr="004E7C79" w:rsidRDefault="004E7C79" w:rsidP="004E7C79">
      <w:pPr>
        <w:spacing w:after="0" w:line="240" w:lineRule="auto"/>
        <w:jc w:val="both"/>
        <w:rPr>
          <w:rFonts w:eastAsia="Times New Roman" w:cs="Calibri"/>
          <w:sz w:val="24"/>
          <w:szCs w:val="24"/>
          <w:lang w:eastAsia="el-GR"/>
        </w:rPr>
      </w:pPr>
      <w:r w:rsidRPr="004E7C79">
        <w:rPr>
          <w:rFonts w:eastAsia="Times New Roman" w:cs="Calibri"/>
          <w:sz w:val="24"/>
          <w:szCs w:val="24"/>
          <w:lang w:eastAsia="el-GR"/>
        </w:rPr>
        <w:t xml:space="preserve">Ιδιαίτερη  προσοχή πρέπει  να δίδεται στους εργαζομένους που ανήκουν στις ομάδες υψηλού κινδύνου (εργαζόμενοι με ιδιαίτερα προβλήματα υγείας όπως καρδιοπαθείς, </w:t>
      </w:r>
      <w:proofErr w:type="spellStart"/>
      <w:r w:rsidRPr="004E7C79">
        <w:rPr>
          <w:rFonts w:eastAsia="Times New Roman" w:cs="Calibri"/>
          <w:sz w:val="24"/>
          <w:szCs w:val="24"/>
          <w:lang w:eastAsia="el-GR"/>
        </w:rPr>
        <w:t>πνευμονοπαθείς</w:t>
      </w:r>
      <w:proofErr w:type="spellEnd"/>
      <w:r w:rsidRPr="004E7C79">
        <w:rPr>
          <w:rFonts w:eastAsia="Times New Roman" w:cs="Calibri"/>
          <w:sz w:val="24"/>
          <w:szCs w:val="24"/>
          <w:lang w:eastAsia="el-GR"/>
        </w:rPr>
        <w:t xml:space="preserve">, εργαζόμενοι που λαμβάνουν κάποιες κατηγορίες φαρμάκων όπως διουρητικά, αντιδιαβητικά </w:t>
      </w:r>
      <w:proofErr w:type="spellStart"/>
      <w:r w:rsidRPr="004E7C79">
        <w:rPr>
          <w:rFonts w:eastAsia="Times New Roman" w:cs="Calibri"/>
          <w:sz w:val="24"/>
          <w:szCs w:val="24"/>
          <w:lang w:eastAsia="el-GR"/>
        </w:rPr>
        <w:t>κ.λ.π</w:t>
      </w:r>
      <w:proofErr w:type="spellEnd"/>
      <w:r w:rsidRPr="004E7C79">
        <w:rPr>
          <w:rFonts w:eastAsia="Times New Roman" w:cs="Calibri"/>
          <w:sz w:val="24"/>
          <w:szCs w:val="24"/>
          <w:lang w:eastAsia="el-GR"/>
        </w:rPr>
        <w:t xml:space="preserve">, εγκυμονούσες </w:t>
      </w:r>
      <w:proofErr w:type="spellStart"/>
      <w:r w:rsidRPr="004E7C79">
        <w:rPr>
          <w:rFonts w:eastAsia="Times New Roman" w:cs="Calibri"/>
          <w:sz w:val="24"/>
          <w:szCs w:val="24"/>
          <w:lang w:eastAsia="el-GR"/>
        </w:rPr>
        <w:t>κ.α</w:t>
      </w:r>
      <w:proofErr w:type="spellEnd"/>
      <w:r w:rsidRPr="004E7C79">
        <w:rPr>
          <w:rFonts w:eastAsia="Times New Roman" w:cs="Calibri"/>
          <w:sz w:val="24"/>
          <w:szCs w:val="24"/>
          <w:lang w:eastAsia="el-GR"/>
        </w:rPr>
        <w:t xml:space="preserve">), όπως ο κατάλογος που ακολουθεί. </w:t>
      </w:r>
    </w:p>
    <w:p w:rsidR="004E7C79" w:rsidRPr="004E7C79" w:rsidRDefault="004E7C79" w:rsidP="004E7C79">
      <w:pPr>
        <w:spacing w:after="0" w:line="240" w:lineRule="auto"/>
        <w:jc w:val="both"/>
        <w:rPr>
          <w:rFonts w:eastAsia="Times New Roman" w:cs="Calibri"/>
          <w:sz w:val="24"/>
          <w:szCs w:val="24"/>
          <w:lang w:eastAsia="el-GR"/>
        </w:rPr>
      </w:pPr>
    </w:p>
    <w:p w:rsidR="004E7C79" w:rsidRPr="004E7C79" w:rsidRDefault="004E7C79" w:rsidP="004E7C79">
      <w:pPr>
        <w:spacing w:after="0" w:line="240" w:lineRule="auto"/>
        <w:jc w:val="both"/>
        <w:rPr>
          <w:rFonts w:eastAsia="Times New Roman" w:cs="Calibri"/>
          <w:b/>
          <w:sz w:val="24"/>
          <w:szCs w:val="24"/>
          <w:lang w:eastAsia="el-GR"/>
        </w:rPr>
      </w:pPr>
      <w:r w:rsidRPr="004E7C79">
        <w:rPr>
          <w:rFonts w:eastAsia="Times New Roman" w:cs="Calibri"/>
          <w:b/>
          <w:sz w:val="24"/>
          <w:szCs w:val="24"/>
          <w:lang w:eastAsia="el-GR"/>
        </w:rPr>
        <w:t>ΟΜΑΔΕΣ ΕΡΓΑΖΟΜΕΝΩΝ ΜΕ ΥΨΗΛΟ ΚΙΝΔΥΝΟ</w:t>
      </w:r>
    </w:p>
    <w:p w:rsidR="004E7C79" w:rsidRPr="004E7C79" w:rsidRDefault="004E7C79" w:rsidP="004E7C79">
      <w:pPr>
        <w:spacing w:after="0" w:line="240" w:lineRule="auto"/>
        <w:jc w:val="both"/>
        <w:rPr>
          <w:rFonts w:eastAsia="Times New Roman" w:cs="Calibri"/>
          <w:sz w:val="24"/>
          <w:szCs w:val="24"/>
          <w:lang w:eastAsia="el-GR"/>
        </w:rPr>
      </w:pPr>
    </w:p>
    <w:p w:rsidR="004E7C79" w:rsidRPr="004E7C79" w:rsidRDefault="004E7C79" w:rsidP="004E7C79">
      <w:pPr>
        <w:spacing w:after="0" w:line="240" w:lineRule="auto"/>
        <w:jc w:val="both"/>
        <w:rPr>
          <w:rFonts w:eastAsia="Times New Roman" w:cs="Calibri"/>
          <w:sz w:val="24"/>
          <w:szCs w:val="24"/>
          <w:lang w:eastAsia="el-GR"/>
        </w:rPr>
      </w:pPr>
      <w:r w:rsidRPr="004E7C79">
        <w:rPr>
          <w:rFonts w:eastAsia="Times New Roman" w:cs="Calibri"/>
          <w:b/>
          <w:sz w:val="24"/>
          <w:szCs w:val="24"/>
          <w:lang w:eastAsia="el-GR"/>
        </w:rPr>
        <w:t>Καρδιοπαθείς (</w:t>
      </w:r>
      <w:r w:rsidRPr="004E7C79">
        <w:rPr>
          <w:rFonts w:eastAsia="Times New Roman" w:cs="Calibri"/>
          <w:sz w:val="24"/>
          <w:szCs w:val="24"/>
          <w:lang w:eastAsia="el-GR"/>
        </w:rPr>
        <w:t xml:space="preserve">ασθενείς με στεφανιαία νόσο ή χειρουργημένη στεφανιαία νόσο </w:t>
      </w:r>
      <w:r w:rsidRPr="004E7C79">
        <w:rPr>
          <w:rFonts w:eastAsia="Times New Roman" w:cs="Calibri"/>
          <w:sz w:val="24"/>
          <w:szCs w:val="24"/>
          <w:lang w:val="en-US" w:eastAsia="el-GR"/>
        </w:rPr>
        <w:t>by</w:t>
      </w:r>
      <w:r w:rsidRPr="004E7C79">
        <w:rPr>
          <w:rFonts w:eastAsia="Times New Roman" w:cs="Calibri"/>
          <w:sz w:val="24"/>
          <w:szCs w:val="24"/>
          <w:lang w:eastAsia="el-GR"/>
        </w:rPr>
        <w:t>-</w:t>
      </w:r>
      <w:r w:rsidRPr="004E7C79">
        <w:rPr>
          <w:rFonts w:eastAsia="Times New Roman" w:cs="Calibri"/>
          <w:sz w:val="24"/>
          <w:szCs w:val="24"/>
          <w:lang w:val="en-US" w:eastAsia="el-GR"/>
        </w:rPr>
        <w:t>pass</w:t>
      </w:r>
      <w:r w:rsidRPr="004E7C79">
        <w:rPr>
          <w:rFonts w:eastAsia="Times New Roman" w:cs="Calibri"/>
          <w:sz w:val="24"/>
          <w:szCs w:val="24"/>
          <w:lang w:eastAsia="el-GR"/>
        </w:rPr>
        <w:t xml:space="preserve">, ασθενείς με </w:t>
      </w:r>
      <w:proofErr w:type="spellStart"/>
      <w:r w:rsidRPr="004E7C79">
        <w:rPr>
          <w:rFonts w:eastAsia="Times New Roman" w:cs="Calibri"/>
          <w:sz w:val="24"/>
          <w:szCs w:val="24"/>
          <w:lang w:eastAsia="el-GR"/>
        </w:rPr>
        <w:t>βαλβιδοπάθεια</w:t>
      </w:r>
      <w:proofErr w:type="spellEnd"/>
      <w:r w:rsidRPr="004E7C79">
        <w:rPr>
          <w:rFonts w:eastAsia="Times New Roman" w:cs="Calibri"/>
          <w:sz w:val="24"/>
          <w:szCs w:val="24"/>
          <w:lang w:eastAsia="el-GR"/>
        </w:rPr>
        <w:t xml:space="preserve"> ή χειρουργημένη </w:t>
      </w:r>
      <w:proofErr w:type="spellStart"/>
      <w:r w:rsidRPr="004E7C79">
        <w:rPr>
          <w:rFonts w:eastAsia="Times New Roman" w:cs="Calibri"/>
          <w:sz w:val="24"/>
          <w:szCs w:val="24"/>
          <w:lang w:eastAsia="el-GR"/>
        </w:rPr>
        <w:t>βαλβιδοπάθεια</w:t>
      </w:r>
      <w:proofErr w:type="spellEnd"/>
      <w:r w:rsidRPr="004E7C79">
        <w:rPr>
          <w:rFonts w:eastAsia="Times New Roman" w:cs="Calibri"/>
          <w:sz w:val="24"/>
          <w:szCs w:val="24"/>
          <w:lang w:eastAsia="el-GR"/>
        </w:rPr>
        <w:t xml:space="preserve">,   ασθενείς με μυοκαρδιοπάθειες), </w:t>
      </w:r>
    </w:p>
    <w:p w:rsidR="004E7C79" w:rsidRPr="004E7C79" w:rsidRDefault="004E7C79" w:rsidP="004E7C79">
      <w:pPr>
        <w:spacing w:after="0" w:line="240" w:lineRule="auto"/>
        <w:jc w:val="both"/>
        <w:rPr>
          <w:rFonts w:eastAsia="Times New Roman" w:cs="Calibri"/>
          <w:b/>
          <w:sz w:val="24"/>
          <w:szCs w:val="24"/>
          <w:lang w:eastAsia="el-GR"/>
        </w:rPr>
      </w:pPr>
      <w:proofErr w:type="spellStart"/>
      <w:r w:rsidRPr="004E7C79">
        <w:rPr>
          <w:rFonts w:eastAsia="Times New Roman" w:cs="Calibri"/>
          <w:b/>
          <w:sz w:val="24"/>
          <w:szCs w:val="24"/>
          <w:lang w:eastAsia="el-GR"/>
        </w:rPr>
        <w:t>Πνευμονοπαθείς</w:t>
      </w:r>
      <w:proofErr w:type="spellEnd"/>
      <w:r w:rsidRPr="004E7C79">
        <w:rPr>
          <w:rFonts w:eastAsia="Times New Roman" w:cs="Calibri"/>
          <w:b/>
          <w:sz w:val="24"/>
          <w:szCs w:val="24"/>
          <w:lang w:eastAsia="el-GR"/>
        </w:rPr>
        <w:t xml:space="preserve"> (</w:t>
      </w:r>
      <w:r w:rsidRPr="004E7C79">
        <w:rPr>
          <w:rFonts w:eastAsia="Times New Roman" w:cs="Calibri"/>
          <w:sz w:val="24"/>
          <w:szCs w:val="24"/>
          <w:lang w:eastAsia="el-GR"/>
        </w:rPr>
        <w:t xml:space="preserve">αναπνευστική ανεπάρκεια έστω και ελαφρά, Ασθενείς με πνευμονικό εμφύσημα, Ασθματικοί ασθενείς κλπ), </w:t>
      </w:r>
      <w:r w:rsidRPr="004E7C79">
        <w:rPr>
          <w:rFonts w:eastAsia="Times New Roman" w:cs="Calibri"/>
          <w:b/>
          <w:sz w:val="24"/>
          <w:szCs w:val="24"/>
          <w:lang w:eastAsia="el-GR"/>
        </w:rPr>
        <w:t>εργαζόμενοι με γενικά νοσήματα</w:t>
      </w:r>
      <w:r w:rsidRPr="004E7C79">
        <w:rPr>
          <w:rFonts w:eastAsia="Times New Roman" w:cs="Calibri"/>
          <w:sz w:val="24"/>
          <w:szCs w:val="24"/>
          <w:lang w:eastAsia="el-GR"/>
        </w:rPr>
        <w:t xml:space="preserve">  (Σακχαρώδης Διαβήτης, Χρόνια Νεφρική Ανεπάρκεια,  Διαταραχές ηπατικής λειτουργίας,  Διαταραχές λειτουργία θυρεοειδούς, Διαταραχές αρτηριακής πίεσης, αναιμία (συγγενείς </w:t>
      </w:r>
      <w:proofErr w:type="spellStart"/>
      <w:r w:rsidRPr="004E7C79">
        <w:rPr>
          <w:rFonts w:eastAsia="Times New Roman" w:cs="Calibri"/>
          <w:sz w:val="24"/>
          <w:szCs w:val="24"/>
          <w:lang w:eastAsia="el-GR"/>
        </w:rPr>
        <w:t>αιμοσφαιρινοπάθειες</w:t>
      </w:r>
      <w:proofErr w:type="spellEnd"/>
      <w:r w:rsidRPr="004E7C79">
        <w:rPr>
          <w:rFonts w:eastAsia="Times New Roman" w:cs="Calibri"/>
          <w:sz w:val="24"/>
          <w:szCs w:val="24"/>
          <w:lang w:eastAsia="el-GR"/>
        </w:rPr>
        <w:t>),  Ψυχικά νοσήματα, Νοσήματα του Κεντρικού Νευρικού Συστήματος, Μεγάλης εκτάσεως δερματοπάθειες,  Παχυσαρκία (30% περισσότερο του προβλεπόμενου ιδανικού βάρους),  Εργαζόμενοι που παίρνουν φαρμακευτική αγωγή με διουρητικά, αναστολείς ιόντων ασβεστίου, αντιεπιληπτικά, ορμόνες και ε</w:t>
      </w:r>
      <w:r>
        <w:rPr>
          <w:rFonts w:eastAsia="Times New Roman" w:cs="Calibri"/>
          <w:sz w:val="24"/>
          <w:szCs w:val="24"/>
          <w:lang w:eastAsia="el-GR"/>
        </w:rPr>
        <w:t>πιπλέον προσοχή σε Εγκυμονούσες</w:t>
      </w:r>
      <w:r w:rsidRPr="004E7C79">
        <w:rPr>
          <w:rFonts w:eastAsia="Times New Roman" w:cs="Calibri"/>
          <w:sz w:val="24"/>
          <w:szCs w:val="24"/>
          <w:lang w:eastAsia="el-GR"/>
        </w:rPr>
        <w:t>.</w:t>
      </w:r>
    </w:p>
    <w:p w:rsidR="004E7C79" w:rsidRPr="004E7C79" w:rsidRDefault="004E7C79" w:rsidP="004E7C79">
      <w:pPr>
        <w:spacing w:after="0" w:line="240" w:lineRule="auto"/>
        <w:ind w:left="360"/>
        <w:jc w:val="both"/>
        <w:rPr>
          <w:rFonts w:eastAsia="Times New Roman" w:cs="Calibri"/>
          <w:b/>
          <w:sz w:val="24"/>
          <w:szCs w:val="24"/>
          <w:lang w:eastAsia="el-GR"/>
        </w:rPr>
      </w:pPr>
    </w:p>
    <w:p w:rsidR="004E7C79" w:rsidRPr="004E7C79" w:rsidRDefault="004E7C79" w:rsidP="004E7C79">
      <w:pPr>
        <w:spacing w:after="0" w:line="240" w:lineRule="auto"/>
        <w:jc w:val="both"/>
        <w:rPr>
          <w:rFonts w:eastAsia="Times New Roman" w:cs="Calibri"/>
          <w:b/>
          <w:sz w:val="24"/>
          <w:szCs w:val="24"/>
          <w:lang w:eastAsia="el-GR"/>
        </w:rPr>
      </w:pPr>
      <w:r w:rsidRPr="004E7C79">
        <w:rPr>
          <w:rFonts w:eastAsia="Times New Roman" w:cs="Calibri"/>
          <w:b/>
          <w:sz w:val="24"/>
          <w:szCs w:val="24"/>
          <w:lang w:eastAsia="el-GR"/>
        </w:rPr>
        <w:t xml:space="preserve">ΟΡΓΑΝΩΤΙΚΑ ΜΕΤΡΑ </w:t>
      </w:r>
    </w:p>
    <w:p w:rsidR="004E7C79" w:rsidRPr="004E7C79" w:rsidRDefault="004E7C79" w:rsidP="004E7C79">
      <w:pPr>
        <w:spacing w:after="0" w:line="240" w:lineRule="auto"/>
        <w:ind w:left="360"/>
        <w:jc w:val="both"/>
        <w:rPr>
          <w:rFonts w:eastAsia="Times New Roman" w:cs="Calibri"/>
          <w:b/>
          <w:sz w:val="24"/>
          <w:szCs w:val="24"/>
          <w:lang w:eastAsia="el-GR"/>
        </w:rPr>
      </w:pPr>
    </w:p>
    <w:p w:rsidR="004E7C79" w:rsidRPr="004E7C79" w:rsidRDefault="004E7C79" w:rsidP="004E7C79">
      <w:pPr>
        <w:spacing w:after="0" w:line="240" w:lineRule="auto"/>
        <w:jc w:val="both"/>
        <w:rPr>
          <w:rFonts w:eastAsia="Times New Roman" w:cs="Calibri"/>
          <w:sz w:val="24"/>
          <w:szCs w:val="24"/>
          <w:lang w:eastAsia="el-GR"/>
        </w:rPr>
      </w:pPr>
      <w:r w:rsidRPr="004E7C79">
        <w:rPr>
          <w:rFonts w:eastAsia="Times New Roman" w:cs="Calibri"/>
          <w:sz w:val="24"/>
          <w:szCs w:val="24"/>
          <w:lang w:eastAsia="el-GR"/>
        </w:rPr>
        <w:t xml:space="preserve">Ιδιαίτερη προσοχή θα πρέπει να δοθεί στα οργανωτικά μέτρα  κατά τις ημέρες του καύσωνα, τα οποία συνίστανται στη : </w:t>
      </w:r>
    </w:p>
    <w:p w:rsidR="004E7C79" w:rsidRPr="004E7C79" w:rsidRDefault="004E7C79" w:rsidP="004E7C79">
      <w:pPr>
        <w:numPr>
          <w:ilvl w:val="0"/>
          <w:numId w:val="21"/>
        </w:numPr>
        <w:spacing w:after="0" w:line="240" w:lineRule="auto"/>
        <w:jc w:val="both"/>
        <w:rPr>
          <w:rFonts w:eastAsia="Times New Roman" w:cs="Calibri"/>
          <w:sz w:val="24"/>
          <w:szCs w:val="24"/>
          <w:lang w:eastAsia="el-GR"/>
        </w:rPr>
      </w:pPr>
      <w:r w:rsidRPr="004E7C79">
        <w:rPr>
          <w:rFonts w:eastAsia="Times New Roman" w:cs="Calibri"/>
          <w:sz w:val="24"/>
          <w:szCs w:val="24"/>
          <w:lang w:eastAsia="el-GR"/>
        </w:rPr>
        <w:t>Δημιουργία διαλειμμάτων κατάλληλης διάρκειας με τη μείωση της θερμικής καταπόνησης των εργαζομένων</w:t>
      </w:r>
      <w:r w:rsidRPr="004E7C79">
        <w:rPr>
          <w:rFonts w:eastAsia="Times New Roman" w:cs="Calibri"/>
          <w:sz w:val="24"/>
          <w:szCs w:val="24"/>
          <w:lang w:eastAsia="el-GR"/>
        </w:rPr>
        <w:t>.</w:t>
      </w:r>
    </w:p>
    <w:p w:rsidR="004E7C79" w:rsidRPr="004E7C79" w:rsidRDefault="004E7C79" w:rsidP="004E7C79">
      <w:pPr>
        <w:numPr>
          <w:ilvl w:val="0"/>
          <w:numId w:val="21"/>
        </w:numPr>
        <w:spacing w:after="0" w:line="240" w:lineRule="auto"/>
        <w:jc w:val="both"/>
        <w:rPr>
          <w:rFonts w:eastAsia="Times New Roman" w:cs="Calibri"/>
          <w:sz w:val="24"/>
          <w:szCs w:val="24"/>
          <w:lang w:eastAsia="el-GR"/>
        </w:rPr>
      </w:pPr>
      <w:r w:rsidRPr="004E7C79">
        <w:rPr>
          <w:rFonts w:eastAsia="Times New Roman" w:cs="Calibri"/>
          <w:sz w:val="24"/>
          <w:szCs w:val="24"/>
          <w:lang w:eastAsia="el-GR"/>
        </w:rPr>
        <w:t>Διαμόρφωση κυλικείων ή άλλων χώρων κατάλληλα κλιματισμένων για ανάπαυση</w:t>
      </w:r>
      <w:r w:rsidRPr="004E7C79">
        <w:rPr>
          <w:rFonts w:eastAsia="Times New Roman" w:cs="Calibri"/>
          <w:sz w:val="24"/>
          <w:szCs w:val="24"/>
          <w:lang w:eastAsia="el-GR"/>
        </w:rPr>
        <w:t>.</w:t>
      </w:r>
    </w:p>
    <w:p w:rsidR="004E7C79" w:rsidRPr="004E7C79" w:rsidRDefault="004E7C79" w:rsidP="004E7C79">
      <w:pPr>
        <w:numPr>
          <w:ilvl w:val="0"/>
          <w:numId w:val="21"/>
        </w:numPr>
        <w:spacing w:after="0" w:line="240" w:lineRule="auto"/>
        <w:jc w:val="both"/>
        <w:rPr>
          <w:rFonts w:eastAsia="Times New Roman" w:cs="Calibri"/>
          <w:sz w:val="24"/>
          <w:szCs w:val="24"/>
          <w:lang w:eastAsia="el-GR"/>
        </w:rPr>
      </w:pPr>
      <w:r w:rsidRPr="004E7C79">
        <w:rPr>
          <w:rFonts w:eastAsia="Times New Roman" w:cs="Calibri"/>
          <w:sz w:val="24"/>
          <w:szCs w:val="24"/>
          <w:lang w:eastAsia="el-GR"/>
        </w:rPr>
        <w:t>Διάθεση στους εργαζόμενους πόσιμου δροσερού νερού (10</w:t>
      </w:r>
      <w:r w:rsidRPr="004E7C79">
        <w:rPr>
          <w:rFonts w:eastAsia="Times New Roman" w:cs="Calibri"/>
          <w:sz w:val="24"/>
          <w:szCs w:val="24"/>
          <w:vertAlign w:val="superscript"/>
          <w:lang w:eastAsia="el-GR"/>
        </w:rPr>
        <w:t>ο</w:t>
      </w:r>
      <w:r w:rsidRPr="004E7C79">
        <w:rPr>
          <w:rFonts w:eastAsia="Times New Roman" w:cs="Calibri"/>
          <w:sz w:val="24"/>
          <w:szCs w:val="24"/>
          <w:lang w:eastAsia="el-GR"/>
        </w:rPr>
        <w:t xml:space="preserve"> </w:t>
      </w:r>
      <w:r w:rsidRPr="004E7C79">
        <w:rPr>
          <w:rFonts w:eastAsia="Times New Roman" w:cs="Calibri"/>
          <w:sz w:val="24"/>
          <w:szCs w:val="24"/>
          <w:lang w:val="en-US" w:eastAsia="el-GR"/>
        </w:rPr>
        <w:t>C</w:t>
      </w:r>
      <w:r w:rsidRPr="004E7C79">
        <w:rPr>
          <w:rFonts w:eastAsia="Times New Roman" w:cs="Calibri"/>
          <w:sz w:val="24"/>
          <w:szCs w:val="24"/>
          <w:lang w:eastAsia="el-GR"/>
        </w:rPr>
        <w:t xml:space="preserve"> – 15</w:t>
      </w:r>
      <w:r w:rsidRPr="004E7C79">
        <w:rPr>
          <w:rFonts w:eastAsia="Times New Roman" w:cs="Calibri"/>
          <w:sz w:val="24"/>
          <w:szCs w:val="24"/>
          <w:vertAlign w:val="superscript"/>
          <w:lang w:eastAsia="el-GR"/>
        </w:rPr>
        <w:t>ο</w:t>
      </w:r>
      <w:r w:rsidRPr="004E7C79">
        <w:rPr>
          <w:rFonts w:eastAsia="Times New Roman" w:cs="Calibri"/>
          <w:sz w:val="24"/>
          <w:szCs w:val="24"/>
          <w:lang w:eastAsia="el-GR"/>
        </w:rPr>
        <w:t xml:space="preserve"> </w:t>
      </w:r>
      <w:r w:rsidRPr="004E7C79">
        <w:rPr>
          <w:rFonts w:eastAsia="Times New Roman" w:cs="Calibri"/>
          <w:sz w:val="24"/>
          <w:szCs w:val="24"/>
          <w:lang w:val="en-US" w:eastAsia="el-GR"/>
        </w:rPr>
        <w:t>C</w:t>
      </w:r>
      <w:r w:rsidRPr="004E7C79">
        <w:rPr>
          <w:rFonts w:eastAsia="Times New Roman" w:cs="Calibri"/>
          <w:sz w:val="24"/>
          <w:szCs w:val="24"/>
          <w:lang w:eastAsia="el-GR"/>
        </w:rPr>
        <w:t>)</w:t>
      </w:r>
      <w:r w:rsidRPr="004E7C79">
        <w:rPr>
          <w:rFonts w:eastAsia="Times New Roman" w:cs="Calibri"/>
          <w:sz w:val="24"/>
          <w:szCs w:val="24"/>
          <w:lang w:eastAsia="el-GR"/>
        </w:rPr>
        <w:t>.</w:t>
      </w:r>
    </w:p>
    <w:p w:rsidR="004E7C79" w:rsidRPr="004E7C79" w:rsidRDefault="004E7C79" w:rsidP="004E7C79">
      <w:pPr>
        <w:numPr>
          <w:ilvl w:val="0"/>
          <w:numId w:val="21"/>
        </w:numPr>
        <w:spacing w:after="0" w:line="240" w:lineRule="auto"/>
        <w:jc w:val="both"/>
        <w:rPr>
          <w:rFonts w:eastAsia="Times New Roman" w:cs="Calibri"/>
          <w:sz w:val="24"/>
          <w:szCs w:val="24"/>
          <w:lang w:eastAsia="el-GR"/>
        </w:rPr>
      </w:pPr>
      <w:r w:rsidRPr="004E7C79">
        <w:rPr>
          <w:rFonts w:eastAsia="Times New Roman" w:cs="Calibri"/>
          <w:sz w:val="24"/>
          <w:szCs w:val="24"/>
          <w:lang w:eastAsia="el-GR"/>
        </w:rPr>
        <w:t>Προγραμματισμό των εργασιών που καταπονούν θερμικά, εκτός θερμοκρασιών αιχμών.</w:t>
      </w:r>
    </w:p>
    <w:p w:rsidR="004E7C79" w:rsidRPr="004E7C79" w:rsidRDefault="004E7C79" w:rsidP="004E7C79">
      <w:pPr>
        <w:numPr>
          <w:ilvl w:val="0"/>
          <w:numId w:val="21"/>
        </w:numPr>
        <w:spacing w:after="0" w:line="240" w:lineRule="auto"/>
        <w:jc w:val="both"/>
        <w:rPr>
          <w:rFonts w:eastAsia="Times New Roman" w:cs="Calibri"/>
          <w:sz w:val="24"/>
          <w:szCs w:val="24"/>
          <w:lang w:eastAsia="el-GR"/>
        </w:rPr>
      </w:pPr>
      <w:r w:rsidRPr="004E7C79">
        <w:rPr>
          <w:rFonts w:eastAsia="Times New Roman" w:cs="Calibri"/>
          <w:sz w:val="24"/>
          <w:szCs w:val="24"/>
          <w:lang w:eastAsia="el-GR"/>
        </w:rPr>
        <w:t xml:space="preserve">Μείωση της απασχόλησης σε ιδιαίτερα επιβαρημένους θερμικά χώρους όπως είναι τα μηχανοστάσια, χυτήρια, υαλουργίες, κεραμοποιίες, ναυπηγικές εργασίες </w:t>
      </w:r>
      <w:proofErr w:type="spellStart"/>
      <w:r w:rsidRPr="004E7C79">
        <w:rPr>
          <w:rFonts w:eastAsia="Times New Roman" w:cs="Calibri"/>
          <w:sz w:val="24"/>
          <w:szCs w:val="24"/>
          <w:lang w:eastAsia="el-GR"/>
        </w:rPr>
        <w:t>κ.λ.π</w:t>
      </w:r>
      <w:proofErr w:type="spellEnd"/>
      <w:r w:rsidRPr="004E7C79">
        <w:rPr>
          <w:rFonts w:eastAsia="Times New Roman" w:cs="Calibri"/>
          <w:sz w:val="24"/>
          <w:szCs w:val="24"/>
          <w:lang w:eastAsia="el-GR"/>
        </w:rPr>
        <w:t xml:space="preserve"> από ώρες 12.00-15.00.</w:t>
      </w:r>
    </w:p>
    <w:p w:rsidR="004E7C79" w:rsidRPr="004E7C79" w:rsidRDefault="004E7C79" w:rsidP="004E7C79">
      <w:pPr>
        <w:numPr>
          <w:ilvl w:val="0"/>
          <w:numId w:val="21"/>
        </w:numPr>
        <w:spacing w:after="0" w:line="240" w:lineRule="auto"/>
        <w:jc w:val="both"/>
        <w:rPr>
          <w:rFonts w:eastAsia="Times New Roman" w:cs="Calibri"/>
          <w:sz w:val="24"/>
          <w:szCs w:val="24"/>
          <w:lang w:eastAsia="el-GR"/>
        </w:rPr>
      </w:pPr>
      <w:r w:rsidRPr="004E7C79">
        <w:rPr>
          <w:rFonts w:eastAsia="Times New Roman" w:cs="Calibri"/>
          <w:sz w:val="24"/>
          <w:szCs w:val="24"/>
          <w:lang w:eastAsia="el-GR"/>
        </w:rPr>
        <w:t>Μείωση των ιδιαίτερα βαρέων εργασιών.</w:t>
      </w:r>
    </w:p>
    <w:p w:rsidR="004E7C79" w:rsidRPr="004E7C79" w:rsidRDefault="004E7C79" w:rsidP="004E7C79">
      <w:pPr>
        <w:spacing w:after="0" w:line="240" w:lineRule="auto"/>
        <w:jc w:val="both"/>
        <w:rPr>
          <w:rFonts w:eastAsia="Times New Roman" w:cs="Calibri"/>
          <w:b/>
          <w:sz w:val="24"/>
          <w:szCs w:val="24"/>
          <w:lang w:eastAsia="el-GR"/>
        </w:rPr>
      </w:pPr>
    </w:p>
    <w:p w:rsidR="004E7C79" w:rsidRDefault="004E7C79" w:rsidP="004E7C79">
      <w:pPr>
        <w:spacing w:after="0" w:line="240" w:lineRule="auto"/>
        <w:jc w:val="both"/>
        <w:rPr>
          <w:rFonts w:eastAsia="Times New Roman" w:cs="Calibri"/>
          <w:b/>
          <w:sz w:val="24"/>
          <w:szCs w:val="24"/>
          <w:lang w:val="en-US" w:eastAsia="el-GR"/>
        </w:rPr>
      </w:pPr>
    </w:p>
    <w:p w:rsidR="004E7C79" w:rsidRDefault="004E7C79" w:rsidP="004E7C79">
      <w:pPr>
        <w:spacing w:after="0" w:line="240" w:lineRule="auto"/>
        <w:jc w:val="both"/>
        <w:rPr>
          <w:rFonts w:eastAsia="Times New Roman" w:cs="Calibri"/>
          <w:b/>
          <w:sz w:val="24"/>
          <w:szCs w:val="24"/>
          <w:lang w:val="en-US" w:eastAsia="el-GR"/>
        </w:rPr>
      </w:pPr>
    </w:p>
    <w:p w:rsidR="004E7C79" w:rsidRDefault="004E7C79" w:rsidP="004E7C79">
      <w:pPr>
        <w:spacing w:after="0" w:line="240" w:lineRule="auto"/>
        <w:jc w:val="both"/>
        <w:rPr>
          <w:rFonts w:eastAsia="Times New Roman" w:cs="Calibri"/>
          <w:b/>
          <w:sz w:val="24"/>
          <w:szCs w:val="24"/>
          <w:lang w:val="en-US" w:eastAsia="el-GR"/>
        </w:rPr>
      </w:pPr>
    </w:p>
    <w:p w:rsidR="004E7C79" w:rsidRDefault="004E7C79" w:rsidP="004E7C79">
      <w:pPr>
        <w:spacing w:after="0" w:line="240" w:lineRule="auto"/>
        <w:jc w:val="both"/>
        <w:rPr>
          <w:rFonts w:eastAsia="Times New Roman" w:cs="Calibri"/>
          <w:b/>
          <w:sz w:val="24"/>
          <w:szCs w:val="24"/>
          <w:lang w:val="en-US" w:eastAsia="el-GR"/>
        </w:rPr>
      </w:pPr>
      <w:r w:rsidRPr="004E7C79">
        <w:rPr>
          <w:rFonts w:eastAsia="Times New Roman" w:cs="Calibri"/>
          <w:b/>
          <w:sz w:val="24"/>
          <w:szCs w:val="24"/>
          <w:lang w:eastAsia="el-GR"/>
        </w:rPr>
        <w:lastRenderedPageBreak/>
        <w:t>ΥΠΑΙΘΡΙΕΣ ΕΡΓΑΣΙΕΣ</w:t>
      </w:r>
    </w:p>
    <w:p w:rsidR="004E7C79" w:rsidRPr="004E7C79" w:rsidRDefault="004E7C79" w:rsidP="004E7C79">
      <w:pPr>
        <w:spacing w:after="0" w:line="240" w:lineRule="auto"/>
        <w:jc w:val="both"/>
        <w:rPr>
          <w:rFonts w:eastAsia="Times New Roman" w:cs="Calibri"/>
          <w:b/>
          <w:sz w:val="24"/>
          <w:szCs w:val="24"/>
          <w:lang w:val="en-US" w:eastAsia="el-GR"/>
        </w:rPr>
      </w:pPr>
    </w:p>
    <w:p w:rsidR="004E7C79" w:rsidRPr="004E7C79" w:rsidRDefault="004E7C79" w:rsidP="004E7C79">
      <w:pPr>
        <w:spacing w:after="0" w:line="240" w:lineRule="auto"/>
        <w:jc w:val="both"/>
        <w:rPr>
          <w:rFonts w:eastAsia="Times New Roman" w:cs="Calibri"/>
          <w:sz w:val="24"/>
          <w:szCs w:val="24"/>
          <w:lang w:eastAsia="el-GR"/>
        </w:rPr>
      </w:pPr>
      <w:r w:rsidRPr="004E7C79">
        <w:rPr>
          <w:rFonts w:eastAsia="Times New Roman" w:cs="Calibri"/>
          <w:sz w:val="24"/>
          <w:szCs w:val="24"/>
          <w:lang w:eastAsia="el-GR"/>
        </w:rPr>
        <w:t>Ειδικά για όσους εργάζονται σε υπαίθριες εργασίες που είναι και οι πλέον εκτεθειμένοι  πρέπει να λαμβάνονται τα εξής μέτρα :</w:t>
      </w:r>
    </w:p>
    <w:p w:rsidR="004E7C79" w:rsidRPr="004E7C79" w:rsidRDefault="004E7C79" w:rsidP="004E7C79">
      <w:pPr>
        <w:pStyle w:val="a4"/>
        <w:numPr>
          <w:ilvl w:val="0"/>
          <w:numId w:val="25"/>
        </w:numPr>
        <w:spacing w:after="0" w:line="240" w:lineRule="auto"/>
        <w:jc w:val="both"/>
        <w:rPr>
          <w:rFonts w:eastAsia="Times New Roman" w:cs="Calibri"/>
          <w:sz w:val="24"/>
          <w:szCs w:val="24"/>
          <w:lang w:eastAsia="el-GR"/>
        </w:rPr>
      </w:pPr>
      <w:r w:rsidRPr="004E7C79">
        <w:rPr>
          <w:rFonts w:eastAsia="Times New Roman" w:cs="Calibri"/>
          <w:sz w:val="24"/>
          <w:szCs w:val="24"/>
          <w:lang w:eastAsia="el-GR"/>
        </w:rPr>
        <w:t>Χορήγηση και χρήση κατάλληλου καλύμματος κεφαλής</w:t>
      </w:r>
      <w:r w:rsidRPr="004E7C79">
        <w:rPr>
          <w:rFonts w:eastAsia="Times New Roman" w:cs="Calibri"/>
          <w:sz w:val="24"/>
          <w:szCs w:val="24"/>
          <w:lang w:eastAsia="el-GR"/>
        </w:rPr>
        <w:t>.</w:t>
      </w:r>
    </w:p>
    <w:p w:rsidR="004E7C79" w:rsidRPr="004E7C79" w:rsidRDefault="004E7C79" w:rsidP="004E7C79">
      <w:pPr>
        <w:pStyle w:val="a4"/>
        <w:numPr>
          <w:ilvl w:val="0"/>
          <w:numId w:val="25"/>
        </w:numPr>
        <w:spacing w:after="0" w:line="240" w:lineRule="auto"/>
        <w:jc w:val="both"/>
        <w:rPr>
          <w:rFonts w:eastAsia="Times New Roman" w:cs="Calibri"/>
          <w:sz w:val="24"/>
          <w:szCs w:val="24"/>
          <w:lang w:eastAsia="el-GR"/>
        </w:rPr>
      </w:pPr>
      <w:r w:rsidRPr="004E7C79">
        <w:rPr>
          <w:rFonts w:eastAsia="Times New Roman" w:cs="Calibri"/>
          <w:sz w:val="24"/>
          <w:szCs w:val="24"/>
          <w:lang w:eastAsia="el-GR"/>
        </w:rPr>
        <w:t>Χορήγηση πόσιμου δροσερού νερού (10</w:t>
      </w:r>
      <w:r w:rsidRPr="004E7C79">
        <w:rPr>
          <w:rFonts w:eastAsia="Times New Roman" w:cs="Calibri"/>
          <w:sz w:val="24"/>
          <w:szCs w:val="24"/>
          <w:vertAlign w:val="superscript"/>
          <w:lang w:eastAsia="el-GR"/>
        </w:rPr>
        <w:t>ο</w:t>
      </w:r>
      <w:r w:rsidRPr="004E7C79">
        <w:rPr>
          <w:rFonts w:eastAsia="Times New Roman" w:cs="Calibri"/>
          <w:sz w:val="24"/>
          <w:szCs w:val="24"/>
          <w:lang w:eastAsia="el-GR"/>
        </w:rPr>
        <w:t xml:space="preserve"> </w:t>
      </w:r>
      <w:r w:rsidRPr="004E7C79">
        <w:rPr>
          <w:rFonts w:eastAsia="Times New Roman" w:cs="Calibri"/>
          <w:sz w:val="24"/>
          <w:szCs w:val="24"/>
          <w:lang w:val="en-US" w:eastAsia="el-GR"/>
        </w:rPr>
        <w:t>C</w:t>
      </w:r>
      <w:r w:rsidRPr="004E7C79">
        <w:rPr>
          <w:rFonts w:eastAsia="Times New Roman" w:cs="Calibri"/>
          <w:sz w:val="24"/>
          <w:szCs w:val="24"/>
          <w:lang w:eastAsia="el-GR"/>
        </w:rPr>
        <w:t xml:space="preserve"> – 15</w:t>
      </w:r>
      <w:r w:rsidRPr="004E7C79">
        <w:rPr>
          <w:rFonts w:eastAsia="Times New Roman" w:cs="Calibri"/>
          <w:sz w:val="24"/>
          <w:szCs w:val="24"/>
          <w:vertAlign w:val="superscript"/>
          <w:lang w:eastAsia="el-GR"/>
        </w:rPr>
        <w:t>ο</w:t>
      </w:r>
      <w:r w:rsidRPr="004E7C79">
        <w:rPr>
          <w:rFonts w:eastAsia="Times New Roman" w:cs="Calibri"/>
          <w:sz w:val="24"/>
          <w:szCs w:val="24"/>
          <w:lang w:eastAsia="el-GR"/>
        </w:rPr>
        <w:t xml:space="preserve"> </w:t>
      </w:r>
      <w:r w:rsidRPr="004E7C79">
        <w:rPr>
          <w:rFonts w:eastAsia="Times New Roman" w:cs="Calibri"/>
          <w:sz w:val="24"/>
          <w:szCs w:val="24"/>
          <w:lang w:val="en-US" w:eastAsia="el-GR"/>
        </w:rPr>
        <w:t>C</w:t>
      </w:r>
      <w:r w:rsidRPr="004E7C79">
        <w:rPr>
          <w:rFonts w:eastAsia="Times New Roman" w:cs="Calibri"/>
          <w:sz w:val="24"/>
          <w:szCs w:val="24"/>
          <w:lang w:eastAsia="el-GR"/>
        </w:rPr>
        <w:t>)</w:t>
      </w:r>
      <w:r w:rsidRPr="004E7C79">
        <w:rPr>
          <w:rFonts w:eastAsia="Times New Roman" w:cs="Calibri"/>
          <w:sz w:val="24"/>
          <w:szCs w:val="24"/>
          <w:lang w:eastAsia="el-GR"/>
        </w:rPr>
        <w:t>.</w:t>
      </w:r>
    </w:p>
    <w:p w:rsidR="004E7C79" w:rsidRPr="004E7C79" w:rsidRDefault="004E7C79" w:rsidP="004E7C79">
      <w:pPr>
        <w:pStyle w:val="a4"/>
        <w:numPr>
          <w:ilvl w:val="0"/>
          <w:numId w:val="25"/>
        </w:numPr>
        <w:spacing w:after="0" w:line="240" w:lineRule="auto"/>
        <w:jc w:val="both"/>
        <w:rPr>
          <w:rFonts w:eastAsia="Times New Roman" w:cs="Calibri"/>
          <w:sz w:val="24"/>
          <w:szCs w:val="24"/>
          <w:lang w:eastAsia="el-GR"/>
        </w:rPr>
      </w:pPr>
      <w:r w:rsidRPr="004E7C79">
        <w:rPr>
          <w:rFonts w:eastAsia="Times New Roman" w:cs="Calibri"/>
          <w:sz w:val="24"/>
          <w:szCs w:val="24"/>
          <w:lang w:eastAsia="el-GR"/>
        </w:rPr>
        <w:t>Διαμόρφωση επιλογή σκιερού μέρους για διαλείμματα</w:t>
      </w:r>
      <w:r w:rsidRPr="004E7C79">
        <w:rPr>
          <w:rFonts w:eastAsia="Times New Roman" w:cs="Calibri"/>
          <w:sz w:val="24"/>
          <w:szCs w:val="24"/>
          <w:lang w:eastAsia="el-GR"/>
        </w:rPr>
        <w:t>.</w:t>
      </w:r>
    </w:p>
    <w:p w:rsidR="004E7C79" w:rsidRPr="004E7C79" w:rsidRDefault="004E7C79" w:rsidP="004E7C79">
      <w:pPr>
        <w:pStyle w:val="a4"/>
        <w:numPr>
          <w:ilvl w:val="0"/>
          <w:numId w:val="25"/>
        </w:numPr>
        <w:spacing w:after="0" w:line="240" w:lineRule="auto"/>
        <w:jc w:val="both"/>
        <w:rPr>
          <w:rFonts w:eastAsia="Times New Roman" w:cs="Calibri"/>
          <w:sz w:val="24"/>
          <w:szCs w:val="24"/>
          <w:lang w:eastAsia="el-GR"/>
        </w:rPr>
      </w:pPr>
      <w:r w:rsidRPr="004E7C79">
        <w:rPr>
          <w:rFonts w:eastAsia="Times New Roman" w:cs="Calibri"/>
          <w:sz w:val="24"/>
          <w:szCs w:val="24"/>
          <w:lang w:eastAsia="el-GR"/>
        </w:rPr>
        <w:t>Κατασκευή στεγάστρων όπου είναι δυνατόν για την εκτέλεση εργασιών</w:t>
      </w:r>
      <w:r w:rsidRPr="004E7C79">
        <w:rPr>
          <w:rFonts w:eastAsia="Times New Roman" w:cs="Calibri"/>
          <w:sz w:val="24"/>
          <w:szCs w:val="24"/>
          <w:lang w:eastAsia="el-GR"/>
        </w:rPr>
        <w:t>.</w:t>
      </w:r>
    </w:p>
    <w:p w:rsidR="004E7C79" w:rsidRPr="004E7C79" w:rsidRDefault="004E7C79" w:rsidP="004E7C79">
      <w:pPr>
        <w:pStyle w:val="a4"/>
        <w:numPr>
          <w:ilvl w:val="0"/>
          <w:numId w:val="25"/>
        </w:numPr>
        <w:spacing w:after="0" w:line="240" w:lineRule="auto"/>
        <w:jc w:val="both"/>
        <w:rPr>
          <w:rFonts w:eastAsia="Times New Roman" w:cs="Calibri"/>
          <w:sz w:val="24"/>
          <w:szCs w:val="24"/>
          <w:lang w:eastAsia="el-GR"/>
        </w:rPr>
      </w:pPr>
      <w:r w:rsidRPr="004E7C79">
        <w:rPr>
          <w:rFonts w:eastAsia="Times New Roman" w:cs="Calibri"/>
          <w:sz w:val="24"/>
          <w:szCs w:val="24"/>
          <w:lang w:eastAsia="el-GR"/>
        </w:rPr>
        <w:t>Προγραμματισμός των εργασιών έτσι ώστε οι κοπιαστικότερες να γίνονται τις ώρες που οι θερμοκρασίες είναι χαμηλότερες</w:t>
      </w:r>
      <w:r w:rsidRPr="004E7C79">
        <w:rPr>
          <w:rFonts w:eastAsia="Times New Roman" w:cs="Calibri"/>
          <w:sz w:val="24"/>
          <w:szCs w:val="24"/>
          <w:lang w:eastAsia="el-GR"/>
        </w:rPr>
        <w:t>.</w:t>
      </w:r>
    </w:p>
    <w:p w:rsidR="004E7C79" w:rsidRPr="004E7C79" w:rsidRDefault="004E7C79" w:rsidP="004E7C79">
      <w:pPr>
        <w:pStyle w:val="a4"/>
        <w:numPr>
          <w:ilvl w:val="0"/>
          <w:numId w:val="25"/>
        </w:numPr>
        <w:spacing w:after="0" w:line="240" w:lineRule="auto"/>
        <w:jc w:val="both"/>
        <w:rPr>
          <w:rFonts w:eastAsia="Times New Roman" w:cs="Calibri"/>
          <w:sz w:val="24"/>
          <w:szCs w:val="24"/>
          <w:lang w:eastAsia="el-GR"/>
        </w:rPr>
      </w:pPr>
      <w:r w:rsidRPr="004E7C79">
        <w:rPr>
          <w:rFonts w:eastAsia="Times New Roman" w:cs="Calibri"/>
          <w:sz w:val="24"/>
          <w:szCs w:val="24"/>
          <w:lang w:eastAsia="el-GR"/>
        </w:rPr>
        <w:t>Μείωση της απασχόλησης σε υπαίθριες εργασίες από τις 12.00-15.00</w:t>
      </w:r>
      <w:r w:rsidRPr="004E7C79">
        <w:rPr>
          <w:rFonts w:eastAsia="Times New Roman" w:cs="Calibri"/>
          <w:sz w:val="24"/>
          <w:szCs w:val="24"/>
          <w:lang w:eastAsia="el-GR"/>
        </w:rPr>
        <w:t>.</w:t>
      </w:r>
    </w:p>
    <w:p w:rsidR="004E7C79" w:rsidRPr="004E7C79" w:rsidRDefault="004E7C79" w:rsidP="004E7C79">
      <w:pPr>
        <w:spacing w:after="0" w:line="240" w:lineRule="auto"/>
        <w:jc w:val="both"/>
        <w:rPr>
          <w:rFonts w:eastAsia="Times New Roman" w:cs="Calibri"/>
          <w:sz w:val="24"/>
          <w:szCs w:val="24"/>
          <w:lang w:eastAsia="el-GR"/>
        </w:rPr>
      </w:pPr>
    </w:p>
    <w:p w:rsidR="004E7C79" w:rsidRPr="004E7C79" w:rsidRDefault="004E7C79" w:rsidP="004E7C79">
      <w:pPr>
        <w:spacing w:after="0" w:line="240" w:lineRule="auto"/>
        <w:ind w:left="360"/>
        <w:jc w:val="both"/>
        <w:rPr>
          <w:rFonts w:eastAsia="Times New Roman" w:cs="Calibri"/>
          <w:sz w:val="24"/>
          <w:szCs w:val="24"/>
          <w:lang w:eastAsia="el-GR"/>
        </w:rPr>
      </w:pPr>
    </w:p>
    <w:p w:rsidR="004E7C79" w:rsidRPr="004E7C79" w:rsidRDefault="004E7C79" w:rsidP="004E7C79">
      <w:pPr>
        <w:spacing w:after="0" w:line="240" w:lineRule="auto"/>
        <w:jc w:val="both"/>
        <w:rPr>
          <w:rFonts w:eastAsia="Times New Roman" w:cs="Calibri"/>
          <w:b/>
          <w:sz w:val="24"/>
          <w:szCs w:val="24"/>
          <w:lang w:eastAsia="el-GR"/>
        </w:rPr>
      </w:pPr>
      <w:r w:rsidRPr="004E7C79">
        <w:rPr>
          <w:rFonts w:eastAsia="Times New Roman" w:cs="Calibri"/>
          <w:b/>
          <w:sz w:val="24"/>
          <w:szCs w:val="24"/>
          <w:lang w:eastAsia="el-GR"/>
        </w:rPr>
        <w:t xml:space="preserve">ΠΑΡΕΜΒΑΣΕΙΣ ΣΤΟ ΜΙΚΡΟΚΛΙΜΑ ΤΟΥ ΕΡΓΑΣΙΑΚΟΥ ΧΩΡΟΥ </w:t>
      </w:r>
    </w:p>
    <w:p w:rsidR="004E7C79" w:rsidRPr="004E7C79" w:rsidRDefault="004E7C79" w:rsidP="004E7C79">
      <w:pPr>
        <w:spacing w:after="0" w:line="240" w:lineRule="auto"/>
        <w:ind w:left="360"/>
        <w:jc w:val="both"/>
        <w:rPr>
          <w:rFonts w:eastAsia="Times New Roman" w:cs="Calibri"/>
          <w:sz w:val="24"/>
          <w:szCs w:val="24"/>
          <w:lang w:eastAsia="el-GR"/>
        </w:rPr>
      </w:pPr>
    </w:p>
    <w:p w:rsidR="004E7C79" w:rsidRPr="004E7C79" w:rsidRDefault="004E7C79" w:rsidP="004E7C79">
      <w:pPr>
        <w:spacing w:after="0" w:line="240" w:lineRule="auto"/>
        <w:jc w:val="both"/>
        <w:rPr>
          <w:rFonts w:eastAsia="Times New Roman" w:cs="Calibri"/>
          <w:sz w:val="24"/>
          <w:szCs w:val="24"/>
          <w:lang w:eastAsia="el-GR"/>
        </w:rPr>
      </w:pPr>
      <w:bookmarkStart w:id="0" w:name="_GoBack"/>
      <w:bookmarkEnd w:id="0"/>
      <w:r w:rsidRPr="004E7C79">
        <w:rPr>
          <w:rFonts w:eastAsia="Times New Roman" w:cs="Calibri"/>
          <w:sz w:val="24"/>
          <w:szCs w:val="24"/>
          <w:lang w:eastAsia="el-GR"/>
        </w:rPr>
        <w:t xml:space="preserve">Αυτές μπορούν να γίνουν: </w:t>
      </w:r>
    </w:p>
    <w:p w:rsidR="004E7C79" w:rsidRPr="004E7C79" w:rsidRDefault="004E7C79" w:rsidP="004E7C79">
      <w:pPr>
        <w:pStyle w:val="a4"/>
        <w:numPr>
          <w:ilvl w:val="0"/>
          <w:numId w:val="26"/>
        </w:numPr>
        <w:spacing w:after="0" w:line="240" w:lineRule="auto"/>
        <w:jc w:val="both"/>
        <w:rPr>
          <w:rFonts w:eastAsia="Times New Roman" w:cs="Calibri"/>
          <w:sz w:val="24"/>
          <w:szCs w:val="24"/>
          <w:lang w:eastAsia="el-GR"/>
        </w:rPr>
      </w:pPr>
      <w:r w:rsidRPr="004E7C79">
        <w:rPr>
          <w:rFonts w:eastAsia="Times New Roman" w:cs="Calibri"/>
          <w:sz w:val="24"/>
          <w:szCs w:val="24"/>
          <w:lang w:eastAsia="el-GR"/>
        </w:rPr>
        <w:t>Με απαγωγή του θερμού αέρα και των ρύπων στο πλησιέστερο δυνατόν σημείο    προς την πηγή δημιουργίας τους.</w:t>
      </w:r>
    </w:p>
    <w:p w:rsidR="004E7C79" w:rsidRPr="004E7C79" w:rsidRDefault="004E7C79" w:rsidP="004E7C79">
      <w:pPr>
        <w:pStyle w:val="a4"/>
        <w:numPr>
          <w:ilvl w:val="0"/>
          <w:numId w:val="26"/>
        </w:numPr>
        <w:spacing w:after="0" w:line="240" w:lineRule="auto"/>
        <w:jc w:val="both"/>
        <w:rPr>
          <w:rFonts w:eastAsia="Times New Roman" w:cs="Calibri"/>
          <w:sz w:val="24"/>
          <w:szCs w:val="24"/>
          <w:lang w:eastAsia="el-GR"/>
        </w:rPr>
      </w:pPr>
      <w:r w:rsidRPr="004E7C79">
        <w:rPr>
          <w:rFonts w:eastAsia="Times New Roman" w:cs="Calibri"/>
          <w:sz w:val="24"/>
          <w:szCs w:val="24"/>
          <w:lang w:eastAsia="el-GR"/>
        </w:rPr>
        <w:t>Με επαρκή γενικό εξαερισμό με εγκατάσταση ανεμιστήρων στα ψηλά σημεία των αιθουσών και αερισμός ζωνών εργασίας με φυγοκεντρικούς ανεμιστήρες.</w:t>
      </w:r>
    </w:p>
    <w:p w:rsidR="004E7C79" w:rsidRPr="004E7C79" w:rsidRDefault="004E7C79" w:rsidP="004E7C79">
      <w:pPr>
        <w:pStyle w:val="a4"/>
        <w:numPr>
          <w:ilvl w:val="0"/>
          <w:numId w:val="26"/>
        </w:numPr>
        <w:spacing w:after="0" w:line="240" w:lineRule="auto"/>
        <w:jc w:val="both"/>
        <w:rPr>
          <w:rFonts w:eastAsia="Times New Roman" w:cs="Calibri"/>
          <w:sz w:val="24"/>
          <w:szCs w:val="24"/>
          <w:lang w:eastAsia="el-GR"/>
        </w:rPr>
      </w:pPr>
      <w:r w:rsidRPr="004E7C79">
        <w:rPr>
          <w:rFonts w:eastAsia="Times New Roman" w:cs="Calibri"/>
          <w:sz w:val="24"/>
          <w:szCs w:val="24"/>
          <w:lang w:eastAsia="el-GR"/>
        </w:rPr>
        <w:t>Με επαρκή ανανέωση του αέρα των χώρων εργασίας, όπου απαιτείται από τις συνθήκες παραγωγής με προσαγωγή νωπού αέρα και σύγχρονη απαγωγή του  αέρα του χώρου εργασίας.</w:t>
      </w:r>
    </w:p>
    <w:p w:rsidR="004E7C79" w:rsidRPr="004E7C79" w:rsidRDefault="004E7C79" w:rsidP="004E7C79">
      <w:pPr>
        <w:pStyle w:val="a4"/>
        <w:numPr>
          <w:ilvl w:val="0"/>
          <w:numId w:val="26"/>
        </w:numPr>
        <w:spacing w:after="0" w:line="240" w:lineRule="auto"/>
        <w:jc w:val="both"/>
        <w:rPr>
          <w:rFonts w:eastAsia="Times New Roman" w:cs="Calibri"/>
          <w:sz w:val="24"/>
          <w:szCs w:val="24"/>
          <w:lang w:eastAsia="el-GR"/>
        </w:rPr>
      </w:pPr>
      <w:r w:rsidRPr="004E7C79">
        <w:rPr>
          <w:rFonts w:eastAsia="Times New Roman" w:cs="Calibri"/>
          <w:sz w:val="24"/>
          <w:szCs w:val="24"/>
          <w:lang w:eastAsia="el-GR"/>
        </w:rPr>
        <w:t>Επιθυμητή είναι η ύπαρξη κλιματισμού όταν είναι δυνατόν.</w:t>
      </w:r>
    </w:p>
    <w:p w:rsidR="004E7C79" w:rsidRPr="004E7C79" w:rsidRDefault="004E7C79" w:rsidP="004E7C79">
      <w:pPr>
        <w:spacing w:after="0" w:line="240" w:lineRule="auto"/>
        <w:ind w:left="360"/>
        <w:jc w:val="both"/>
        <w:rPr>
          <w:rFonts w:eastAsia="Times New Roman" w:cs="Calibri"/>
          <w:sz w:val="24"/>
          <w:szCs w:val="24"/>
          <w:lang w:eastAsia="el-GR"/>
        </w:rPr>
      </w:pPr>
    </w:p>
    <w:p w:rsidR="004E7C79" w:rsidRPr="004E7C79" w:rsidRDefault="004E7C79" w:rsidP="004E7C79">
      <w:pPr>
        <w:spacing w:after="0" w:line="240" w:lineRule="auto"/>
        <w:jc w:val="both"/>
        <w:rPr>
          <w:rFonts w:eastAsia="Times New Roman" w:cs="Calibri"/>
          <w:sz w:val="24"/>
          <w:szCs w:val="24"/>
          <w:lang w:eastAsia="el-GR"/>
        </w:rPr>
      </w:pPr>
    </w:p>
    <w:p w:rsidR="004E7C79" w:rsidRPr="004E7C79" w:rsidRDefault="004E7C79" w:rsidP="004E7C79">
      <w:pPr>
        <w:spacing w:after="0" w:line="240" w:lineRule="auto"/>
        <w:jc w:val="both"/>
        <w:rPr>
          <w:rFonts w:eastAsia="Times New Roman" w:cs="Calibri"/>
          <w:b/>
          <w:sz w:val="24"/>
          <w:szCs w:val="24"/>
          <w:lang w:eastAsia="el-GR"/>
        </w:rPr>
      </w:pPr>
      <w:r w:rsidRPr="004E7C79">
        <w:rPr>
          <w:rFonts w:eastAsia="Times New Roman" w:cs="Calibri"/>
          <w:b/>
          <w:sz w:val="24"/>
          <w:szCs w:val="24"/>
          <w:lang w:eastAsia="el-GR"/>
        </w:rPr>
        <w:t>ΑΛΛΑ  ΤΕΧΝΙΚΑ ΜΕΤΡΑ</w:t>
      </w:r>
    </w:p>
    <w:p w:rsidR="004E7C79" w:rsidRPr="004E7C79" w:rsidRDefault="004E7C79" w:rsidP="004E7C79">
      <w:pPr>
        <w:spacing w:after="0" w:line="240" w:lineRule="auto"/>
        <w:jc w:val="both"/>
        <w:rPr>
          <w:rFonts w:eastAsia="Times New Roman" w:cs="Calibri"/>
          <w:sz w:val="24"/>
          <w:szCs w:val="24"/>
          <w:lang w:eastAsia="el-GR"/>
        </w:rPr>
      </w:pPr>
      <w:r w:rsidRPr="004E7C79">
        <w:rPr>
          <w:rFonts w:eastAsia="Times New Roman" w:cs="Calibri"/>
          <w:sz w:val="24"/>
          <w:szCs w:val="24"/>
          <w:lang w:eastAsia="el-GR"/>
        </w:rPr>
        <w:t xml:space="preserve">Υπάρχουν πολλά τεχνικά μέτρα τα οποία ωστόσο θα πρέπει να έχουν προβλεφθεί και υλοποιηθεί  εγκαίρως  πριν από την εκδήλωση του </w:t>
      </w:r>
      <w:r w:rsidRPr="004E7C79">
        <w:rPr>
          <w:rFonts w:eastAsia="Times New Roman" w:cs="Calibri"/>
          <w:sz w:val="24"/>
          <w:szCs w:val="24"/>
          <w:lang w:eastAsia="el-GR"/>
        </w:rPr>
        <w:t>καύσωνα</w:t>
      </w:r>
      <w:r w:rsidRPr="004E7C79">
        <w:rPr>
          <w:rFonts w:eastAsia="Times New Roman" w:cs="Calibri"/>
          <w:sz w:val="24"/>
          <w:szCs w:val="24"/>
          <w:lang w:eastAsia="el-GR"/>
        </w:rPr>
        <w:t xml:space="preserve">, όπως: </w:t>
      </w:r>
    </w:p>
    <w:p w:rsidR="004E7C79" w:rsidRPr="004E7C79" w:rsidRDefault="004E7C79" w:rsidP="004E7C79">
      <w:pPr>
        <w:spacing w:after="0" w:line="240" w:lineRule="auto"/>
        <w:jc w:val="both"/>
        <w:rPr>
          <w:rFonts w:eastAsia="Times New Roman" w:cs="Calibri"/>
          <w:sz w:val="24"/>
          <w:szCs w:val="24"/>
          <w:lang w:eastAsia="el-GR"/>
        </w:rPr>
      </w:pPr>
    </w:p>
    <w:p w:rsidR="004E7C79" w:rsidRPr="004E7C79" w:rsidRDefault="004E7C79" w:rsidP="004E7C79">
      <w:pPr>
        <w:numPr>
          <w:ilvl w:val="0"/>
          <w:numId w:val="19"/>
        </w:numPr>
        <w:spacing w:after="0" w:line="240" w:lineRule="auto"/>
        <w:jc w:val="both"/>
        <w:rPr>
          <w:rFonts w:eastAsia="Times New Roman" w:cs="Calibri"/>
          <w:b/>
          <w:sz w:val="24"/>
          <w:szCs w:val="24"/>
          <w:lang w:eastAsia="el-GR"/>
        </w:rPr>
      </w:pPr>
      <w:r w:rsidRPr="004E7C79">
        <w:rPr>
          <w:rFonts w:eastAsia="Times New Roman" w:cs="Calibri"/>
          <w:b/>
          <w:sz w:val="24"/>
          <w:szCs w:val="24"/>
          <w:lang w:eastAsia="el-GR"/>
        </w:rPr>
        <w:t>Παρεμβάσεις στα δομικά στοιχεία των κτιρίων</w:t>
      </w:r>
    </w:p>
    <w:p w:rsidR="004E7C79" w:rsidRPr="004E7C79" w:rsidRDefault="004E7C79" w:rsidP="004E7C79">
      <w:pPr>
        <w:pStyle w:val="a4"/>
        <w:numPr>
          <w:ilvl w:val="0"/>
          <w:numId w:val="26"/>
        </w:numPr>
        <w:spacing w:after="0" w:line="240" w:lineRule="auto"/>
        <w:jc w:val="both"/>
        <w:rPr>
          <w:rFonts w:eastAsia="Times New Roman" w:cs="Calibri"/>
          <w:sz w:val="24"/>
          <w:szCs w:val="24"/>
          <w:lang w:eastAsia="el-GR"/>
        </w:rPr>
      </w:pPr>
      <w:r w:rsidRPr="004E7C79">
        <w:rPr>
          <w:rFonts w:eastAsia="Times New Roman" w:cs="Calibri"/>
          <w:sz w:val="24"/>
          <w:szCs w:val="24"/>
          <w:lang w:eastAsia="el-GR"/>
        </w:rPr>
        <w:t>Θερμομόνωση πλάκας ή στέγης.</w:t>
      </w:r>
    </w:p>
    <w:p w:rsidR="004E7C79" w:rsidRPr="004E7C79" w:rsidRDefault="004E7C79" w:rsidP="004E7C79">
      <w:pPr>
        <w:pStyle w:val="a4"/>
        <w:numPr>
          <w:ilvl w:val="0"/>
          <w:numId w:val="27"/>
        </w:numPr>
        <w:spacing w:after="0" w:line="240" w:lineRule="auto"/>
        <w:jc w:val="both"/>
        <w:rPr>
          <w:rFonts w:eastAsia="Times New Roman" w:cs="Calibri"/>
          <w:sz w:val="24"/>
          <w:szCs w:val="24"/>
          <w:lang w:eastAsia="el-GR"/>
        </w:rPr>
      </w:pPr>
      <w:r w:rsidRPr="004E7C79">
        <w:rPr>
          <w:rFonts w:eastAsia="Times New Roman" w:cs="Calibri"/>
          <w:sz w:val="24"/>
          <w:szCs w:val="24"/>
          <w:lang w:eastAsia="el-GR"/>
        </w:rPr>
        <w:t xml:space="preserve">Βρέξιμο πλάκας ή στέγης ή βάψιμο με λευκό ή άλλο ανακλαστικό χρώμα. </w:t>
      </w:r>
      <w:r w:rsidRPr="004E7C79">
        <w:rPr>
          <w:rFonts w:eastAsia="Times New Roman" w:cs="Calibri"/>
          <w:sz w:val="24"/>
          <w:szCs w:val="24"/>
          <w:lang w:eastAsia="el-GR"/>
        </w:rPr>
        <w:t>Σ</w:t>
      </w:r>
      <w:r w:rsidRPr="004E7C79">
        <w:rPr>
          <w:rFonts w:eastAsia="Times New Roman" w:cs="Calibri"/>
          <w:sz w:val="24"/>
          <w:szCs w:val="24"/>
          <w:lang w:eastAsia="el-GR"/>
        </w:rPr>
        <w:t>τις νότιες ή δυτικές πλευρές να τοποθε</w:t>
      </w:r>
      <w:r>
        <w:rPr>
          <w:rFonts w:eastAsia="Times New Roman" w:cs="Calibri"/>
          <w:sz w:val="24"/>
          <w:szCs w:val="24"/>
          <w:lang w:eastAsia="el-GR"/>
        </w:rPr>
        <w:t xml:space="preserve">τούνται αδιαφανή ή ανακλαστικά </w:t>
      </w:r>
      <w:r w:rsidRPr="004E7C79">
        <w:rPr>
          <w:rFonts w:eastAsia="Times New Roman" w:cs="Calibri"/>
          <w:sz w:val="24"/>
          <w:szCs w:val="24"/>
          <w:lang w:eastAsia="el-GR"/>
        </w:rPr>
        <w:t>τζάμια.</w:t>
      </w:r>
    </w:p>
    <w:p w:rsidR="004E7C79" w:rsidRPr="004E7C79" w:rsidRDefault="004E7C79" w:rsidP="004E7C79">
      <w:pPr>
        <w:pStyle w:val="a4"/>
        <w:numPr>
          <w:ilvl w:val="0"/>
          <w:numId w:val="27"/>
        </w:numPr>
        <w:spacing w:after="0" w:line="240" w:lineRule="auto"/>
        <w:jc w:val="both"/>
        <w:rPr>
          <w:rFonts w:eastAsia="Times New Roman" w:cs="Calibri"/>
          <w:sz w:val="24"/>
          <w:szCs w:val="24"/>
          <w:lang w:eastAsia="el-GR"/>
        </w:rPr>
      </w:pPr>
      <w:r w:rsidRPr="004E7C79">
        <w:rPr>
          <w:rFonts w:eastAsia="Times New Roman" w:cs="Calibri"/>
          <w:sz w:val="24"/>
          <w:szCs w:val="24"/>
          <w:lang w:eastAsia="el-GR"/>
        </w:rPr>
        <w:t xml:space="preserve">Σε μεγάλα ανοίγματα που μένουν ανοιχτά λόγω αναγκών παραγωγικής διαδικασίας και παραμένουν ανοικτά για σημαντικά χρονικά διαστήματα να εγκαθίσταται </w:t>
      </w:r>
      <w:proofErr w:type="spellStart"/>
      <w:r w:rsidRPr="004E7C79">
        <w:rPr>
          <w:rFonts w:eastAsia="Times New Roman" w:cs="Calibri"/>
          <w:sz w:val="24"/>
          <w:szCs w:val="24"/>
          <w:lang w:eastAsia="el-GR"/>
        </w:rPr>
        <w:t>αεροκουρτίνα</w:t>
      </w:r>
      <w:proofErr w:type="spellEnd"/>
      <w:r w:rsidRPr="004E7C79">
        <w:rPr>
          <w:rFonts w:eastAsia="Times New Roman" w:cs="Calibri"/>
          <w:sz w:val="24"/>
          <w:szCs w:val="24"/>
          <w:lang w:eastAsia="el-GR"/>
        </w:rPr>
        <w:t xml:space="preserve"> ψυχρού αέρα.</w:t>
      </w:r>
    </w:p>
    <w:p w:rsidR="004E7C79" w:rsidRPr="004E7C79" w:rsidRDefault="004E7C79" w:rsidP="004E7C79">
      <w:pPr>
        <w:spacing w:after="0" w:line="240" w:lineRule="auto"/>
        <w:ind w:left="360"/>
        <w:jc w:val="both"/>
        <w:rPr>
          <w:rFonts w:eastAsia="Times New Roman" w:cs="Calibri"/>
          <w:sz w:val="24"/>
          <w:szCs w:val="24"/>
          <w:lang w:eastAsia="el-GR"/>
        </w:rPr>
      </w:pPr>
    </w:p>
    <w:p w:rsidR="004E7C79" w:rsidRPr="004E7C79" w:rsidRDefault="004E7C79" w:rsidP="004E7C79">
      <w:pPr>
        <w:spacing w:after="0" w:line="240" w:lineRule="auto"/>
        <w:ind w:left="360"/>
        <w:jc w:val="both"/>
        <w:rPr>
          <w:rFonts w:eastAsia="Times New Roman" w:cs="Calibri"/>
          <w:b/>
          <w:sz w:val="24"/>
          <w:szCs w:val="24"/>
          <w:lang w:eastAsia="el-GR"/>
        </w:rPr>
      </w:pPr>
      <w:r w:rsidRPr="004E7C79">
        <w:rPr>
          <w:rFonts w:eastAsia="Times New Roman" w:cs="Calibri"/>
          <w:b/>
          <w:sz w:val="24"/>
          <w:szCs w:val="24"/>
          <w:lang w:eastAsia="el-GR"/>
        </w:rPr>
        <w:t>2. Παρεμβάσεις σε τμήματα παραγωγικής διαδικασίας</w:t>
      </w:r>
    </w:p>
    <w:p w:rsidR="004E7C79" w:rsidRPr="004E7C79" w:rsidRDefault="004E7C79" w:rsidP="004E7C79">
      <w:pPr>
        <w:pStyle w:val="a4"/>
        <w:numPr>
          <w:ilvl w:val="0"/>
          <w:numId w:val="28"/>
        </w:numPr>
        <w:spacing w:after="0" w:line="240" w:lineRule="auto"/>
        <w:jc w:val="both"/>
        <w:rPr>
          <w:rFonts w:eastAsia="Times New Roman" w:cs="Calibri"/>
          <w:sz w:val="24"/>
          <w:szCs w:val="24"/>
          <w:lang w:eastAsia="el-GR"/>
        </w:rPr>
      </w:pPr>
      <w:r w:rsidRPr="004E7C79">
        <w:rPr>
          <w:rFonts w:eastAsia="Times New Roman" w:cs="Calibri"/>
          <w:sz w:val="24"/>
          <w:szCs w:val="24"/>
          <w:lang w:eastAsia="el-GR"/>
        </w:rPr>
        <w:t xml:space="preserve">μόνωση των θερμών επιφανειών, που βρίσκονται στους χώρους εργασίας (λέβητες, σωλήνες ζεστού νερού </w:t>
      </w:r>
      <w:proofErr w:type="spellStart"/>
      <w:r w:rsidRPr="004E7C79">
        <w:rPr>
          <w:rFonts w:eastAsia="Times New Roman" w:cs="Calibri"/>
          <w:sz w:val="24"/>
          <w:szCs w:val="24"/>
          <w:lang w:eastAsia="el-GR"/>
        </w:rPr>
        <w:t>κ.λ.π</w:t>
      </w:r>
      <w:proofErr w:type="spellEnd"/>
      <w:r w:rsidRPr="004E7C79">
        <w:rPr>
          <w:rFonts w:eastAsia="Times New Roman" w:cs="Calibri"/>
          <w:sz w:val="24"/>
          <w:szCs w:val="24"/>
          <w:lang w:eastAsia="el-GR"/>
        </w:rPr>
        <w:t>)</w:t>
      </w:r>
      <w:r>
        <w:rPr>
          <w:rFonts w:eastAsia="Times New Roman" w:cs="Calibri"/>
          <w:sz w:val="24"/>
          <w:szCs w:val="24"/>
          <w:lang w:eastAsia="el-GR"/>
        </w:rPr>
        <w:t>.</w:t>
      </w:r>
    </w:p>
    <w:p w:rsidR="004E7C79" w:rsidRPr="004E7C79" w:rsidRDefault="004E7C79" w:rsidP="004E7C79">
      <w:pPr>
        <w:pStyle w:val="a4"/>
        <w:numPr>
          <w:ilvl w:val="0"/>
          <w:numId w:val="28"/>
        </w:numPr>
        <w:spacing w:after="0" w:line="240" w:lineRule="auto"/>
        <w:jc w:val="both"/>
        <w:rPr>
          <w:rFonts w:eastAsia="Times New Roman" w:cs="Calibri"/>
          <w:sz w:val="24"/>
          <w:szCs w:val="24"/>
          <w:lang w:eastAsia="el-GR"/>
        </w:rPr>
      </w:pPr>
      <w:r w:rsidRPr="004E7C79">
        <w:rPr>
          <w:rFonts w:eastAsia="Times New Roman" w:cs="Calibri"/>
          <w:sz w:val="24"/>
          <w:szCs w:val="24"/>
          <w:lang w:eastAsia="el-GR"/>
        </w:rPr>
        <w:t>αποκλεισμός με θερμομονωτικά χωρίσματα των πηγών θερμότητας και απαγωγή θερμότητας προς τον εξωτερικό περιβάλλοντα χώρο.</w:t>
      </w:r>
    </w:p>
    <w:p w:rsidR="00BB1952" w:rsidRPr="00C81984" w:rsidRDefault="00BB1952" w:rsidP="00BB1952">
      <w:pPr>
        <w:spacing w:after="0" w:line="240" w:lineRule="auto"/>
        <w:jc w:val="both"/>
        <w:rPr>
          <w:rFonts w:ascii="Times New Roman" w:eastAsia="Times New Roman" w:hAnsi="Times New Roman" w:cs="Times New Roman"/>
          <w:sz w:val="26"/>
          <w:szCs w:val="26"/>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172490"/>
    <w:multiLevelType w:val="hybridMultilevel"/>
    <w:tmpl w:val="A5567AD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4">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nsid w:val="2099410B"/>
    <w:multiLevelType w:val="hybridMultilevel"/>
    <w:tmpl w:val="67548A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12E3E24"/>
    <w:multiLevelType w:val="hybridMultilevel"/>
    <w:tmpl w:val="4800B57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10">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11">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2913EF2"/>
    <w:multiLevelType w:val="hybridMultilevel"/>
    <w:tmpl w:val="F9689CD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5">
    <w:nsid w:val="5E4E2AED"/>
    <w:multiLevelType w:val="hybridMultilevel"/>
    <w:tmpl w:val="6CF8D718"/>
    <w:lvl w:ilvl="0" w:tplc="8A543B82">
      <w:start w:val="2"/>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7">
    <w:nsid w:val="65856F8C"/>
    <w:multiLevelType w:val="hybridMultilevel"/>
    <w:tmpl w:val="276A55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67656A69"/>
    <w:multiLevelType w:val="hybridMultilevel"/>
    <w:tmpl w:val="C66A42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0">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nsid w:val="6A756462"/>
    <w:multiLevelType w:val="hybridMultilevel"/>
    <w:tmpl w:val="864C99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nsid w:val="74C61314"/>
    <w:multiLevelType w:val="hybridMultilevel"/>
    <w:tmpl w:val="2C3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CF05BD"/>
    <w:multiLevelType w:val="hybridMultilevel"/>
    <w:tmpl w:val="A054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794BDF"/>
    <w:multiLevelType w:val="hybridMultilevel"/>
    <w:tmpl w:val="FC6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7"/>
  </w:num>
  <w:num w:numId="4">
    <w:abstractNumId w:val="26"/>
  </w:num>
  <w:num w:numId="5">
    <w:abstractNumId w:val="14"/>
  </w:num>
  <w:num w:numId="6">
    <w:abstractNumId w:val="20"/>
  </w:num>
  <w:num w:numId="7">
    <w:abstractNumId w:val="11"/>
  </w:num>
  <w:num w:numId="8">
    <w:abstractNumId w:val="9"/>
  </w:num>
  <w:num w:numId="9">
    <w:abstractNumId w:val="13"/>
  </w:num>
  <w:num w:numId="10">
    <w:abstractNumId w:val="10"/>
  </w:num>
  <w:num w:numId="11">
    <w:abstractNumId w:val="5"/>
  </w:num>
  <w:num w:numId="12">
    <w:abstractNumId w:val="2"/>
  </w:num>
  <w:num w:numId="13">
    <w:abstractNumId w:val="3"/>
  </w:num>
  <w:num w:numId="14">
    <w:abstractNumId w:val="22"/>
  </w:num>
  <w:num w:numId="15">
    <w:abstractNumId w:val="0"/>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8"/>
  </w:num>
  <w:num w:numId="20">
    <w:abstractNumId w:val="15"/>
  </w:num>
  <w:num w:numId="21">
    <w:abstractNumId w:val="12"/>
  </w:num>
  <w:num w:numId="22">
    <w:abstractNumId w:val="23"/>
  </w:num>
  <w:num w:numId="23">
    <w:abstractNumId w:val="24"/>
  </w:num>
  <w:num w:numId="24">
    <w:abstractNumId w:val="21"/>
  </w:num>
  <w:num w:numId="25">
    <w:abstractNumId w:val="6"/>
  </w:num>
  <w:num w:numId="26">
    <w:abstractNumId w:val="17"/>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2BC4"/>
    <w:rsid w:val="002075F7"/>
    <w:rsid w:val="002240D6"/>
    <w:rsid w:val="00271074"/>
    <w:rsid w:val="002754F9"/>
    <w:rsid w:val="00284132"/>
    <w:rsid w:val="00294BAE"/>
    <w:rsid w:val="00296DEA"/>
    <w:rsid w:val="002A7F2B"/>
    <w:rsid w:val="002C12C3"/>
    <w:rsid w:val="002C46FB"/>
    <w:rsid w:val="002C4B9B"/>
    <w:rsid w:val="002C73CF"/>
    <w:rsid w:val="002F430D"/>
    <w:rsid w:val="002F7A2C"/>
    <w:rsid w:val="00312B1F"/>
    <w:rsid w:val="003620E0"/>
    <w:rsid w:val="00382277"/>
    <w:rsid w:val="003A12EF"/>
    <w:rsid w:val="003A423C"/>
    <w:rsid w:val="003C361A"/>
    <w:rsid w:val="003D0A69"/>
    <w:rsid w:val="003F0E62"/>
    <w:rsid w:val="00435B8C"/>
    <w:rsid w:val="00447548"/>
    <w:rsid w:val="00456A9F"/>
    <w:rsid w:val="0045720E"/>
    <w:rsid w:val="00470C6C"/>
    <w:rsid w:val="00481E5F"/>
    <w:rsid w:val="00482554"/>
    <w:rsid w:val="004A0BE3"/>
    <w:rsid w:val="004A67D3"/>
    <w:rsid w:val="004A7CD8"/>
    <w:rsid w:val="004B7282"/>
    <w:rsid w:val="004C5AAB"/>
    <w:rsid w:val="004C6DBC"/>
    <w:rsid w:val="004E426C"/>
    <w:rsid w:val="004E7C79"/>
    <w:rsid w:val="004F23F7"/>
    <w:rsid w:val="00500CA3"/>
    <w:rsid w:val="00506439"/>
    <w:rsid w:val="005319FF"/>
    <w:rsid w:val="00535E4E"/>
    <w:rsid w:val="0053682B"/>
    <w:rsid w:val="005416B6"/>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B0086"/>
    <w:rsid w:val="006B1FAD"/>
    <w:rsid w:val="006B481F"/>
    <w:rsid w:val="006B4DA0"/>
    <w:rsid w:val="006C32BD"/>
    <w:rsid w:val="006F52AB"/>
    <w:rsid w:val="006F748A"/>
    <w:rsid w:val="006F7759"/>
    <w:rsid w:val="006F7A00"/>
    <w:rsid w:val="0071610B"/>
    <w:rsid w:val="00716293"/>
    <w:rsid w:val="00721FA8"/>
    <w:rsid w:val="00740665"/>
    <w:rsid w:val="00746EB4"/>
    <w:rsid w:val="007727AB"/>
    <w:rsid w:val="007771B5"/>
    <w:rsid w:val="00793F8B"/>
    <w:rsid w:val="00796934"/>
    <w:rsid w:val="007B1688"/>
    <w:rsid w:val="007B4210"/>
    <w:rsid w:val="007C64BB"/>
    <w:rsid w:val="007D03D6"/>
    <w:rsid w:val="007D533F"/>
    <w:rsid w:val="007E4EB7"/>
    <w:rsid w:val="007F1DB0"/>
    <w:rsid w:val="0081247D"/>
    <w:rsid w:val="00833424"/>
    <w:rsid w:val="00842E61"/>
    <w:rsid w:val="0084694D"/>
    <w:rsid w:val="00877A9F"/>
    <w:rsid w:val="008872EF"/>
    <w:rsid w:val="008C5CFF"/>
    <w:rsid w:val="008C646A"/>
    <w:rsid w:val="008C77C6"/>
    <w:rsid w:val="008F0381"/>
    <w:rsid w:val="008F1417"/>
    <w:rsid w:val="00902680"/>
    <w:rsid w:val="00907371"/>
    <w:rsid w:val="00914852"/>
    <w:rsid w:val="00915811"/>
    <w:rsid w:val="009249D3"/>
    <w:rsid w:val="00933351"/>
    <w:rsid w:val="00944106"/>
    <w:rsid w:val="00946D39"/>
    <w:rsid w:val="00985B3C"/>
    <w:rsid w:val="009958AA"/>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0814"/>
    <w:rsid w:val="00AA38A3"/>
    <w:rsid w:val="00AA45C8"/>
    <w:rsid w:val="00AA7766"/>
    <w:rsid w:val="00AB1C23"/>
    <w:rsid w:val="00AC2347"/>
    <w:rsid w:val="00AC3739"/>
    <w:rsid w:val="00AF1E16"/>
    <w:rsid w:val="00AF3F9F"/>
    <w:rsid w:val="00B02EA1"/>
    <w:rsid w:val="00B0502A"/>
    <w:rsid w:val="00B05C2A"/>
    <w:rsid w:val="00B12DF4"/>
    <w:rsid w:val="00B14566"/>
    <w:rsid w:val="00B166A2"/>
    <w:rsid w:val="00B20EFE"/>
    <w:rsid w:val="00B22459"/>
    <w:rsid w:val="00B251E0"/>
    <w:rsid w:val="00B7121F"/>
    <w:rsid w:val="00B73C5B"/>
    <w:rsid w:val="00B758F1"/>
    <w:rsid w:val="00B76703"/>
    <w:rsid w:val="00B800E5"/>
    <w:rsid w:val="00B844A2"/>
    <w:rsid w:val="00BB1952"/>
    <w:rsid w:val="00BD1E6F"/>
    <w:rsid w:val="00BD3979"/>
    <w:rsid w:val="00BD4467"/>
    <w:rsid w:val="00BE13F6"/>
    <w:rsid w:val="00BE24C8"/>
    <w:rsid w:val="00BF3C65"/>
    <w:rsid w:val="00BF5411"/>
    <w:rsid w:val="00C022AA"/>
    <w:rsid w:val="00C14204"/>
    <w:rsid w:val="00C148D3"/>
    <w:rsid w:val="00C27A7C"/>
    <w:rsid w:val="00C45A8A"/>
    <w:rsid w:val="00C81984"/>
    <w:rsid w:val="00C96032"/>
    <w:rsid w:val="00CB07D2"/>
    <w:rsid w:val="00CD6536"/>
    <w:rsid w:val="00D245D5"/>
    <w:rsid w:val="00D25CF1"/>
    <w:rsid w:val="00D33A38"/>
    <w:rsid w:val="00D47F6C"/>
    <w:rsid w:val="00D574CB"/>
    <w:rsid w:val="00D60B65"/>
    <w:rsid w:val="00D63AD6"/>
    <w:rsid w:val="00D64052"/>
    <w:rsid w:val="00D74D94"/>
    <w:rsid w:val="00D864FE"/>
    <w:rsid w:val="00D95D9B"/>
    <w:rsid w:val="00D96CC3"/>
    <w:rsid w:val="00DC2CE4"/>
    <w:rsid w:val="00DC4293"/>
    <w:rsid w:val="00DD5EDD"/>
    <w:rsid w:val="00E00B04"/>
    <w:rsid w:val="00E141E0"/>
    <w:rsid w:val="00E30B39"/>
    <w:rsid w:val="00E54D55"/>
    <w:rsid w:val="00E715C4"/>
    <w:rsid w:val="00E857DA"/>
    <w:rsid w:val="00E97BEE"/>
    <w:rsid w:val="00EB434A"/>
    <w:rsid w:val="00EB56E3"/>
    <w:rsid w:val="00EB7245"/>
    <w:rsid w:val="00ED1B87"/>
    <w:rsid w:val="00EF7CC4"/>
    <w:rsid w:val="00F0263D"/>
    <w:rsid w:val="00F032F7"/>
    <w:rsid w:val="00F13BEF"/>
    <w:rsid w:val="00F17B8A"/>
    <w:rsid w:val="00F34158"/>
    <w:rsid w:val="00F44AF5"/>
    <w:rsid w:val="00F5139B"/>
    <w:rsid w:val="00F51C7F"/>
    <w:rsid w:val="00F60654"/>
    <w:rsid w:val="00F6253D"/>
    <w:rsid w:val="00F6479C"/>
    <w:rsid w:val="00F67AC7"/>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907F0-F0A4-43AD-A599-AB2E48C1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5615</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2023-01-23T11:09:00Z</cp:lastPrinted>
  <dcterms:created xsi:type="dcterms:W3CDTF">2023-07-04T09:23:00Z</dcterms:created>
  <dcterms:modified xsi:type="dcterms:W3CDTF">2023-07-04T09:23:00Z</dcterms:modified>
</cp:coreProperties>
</file>