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Pr="004D6690" w:rsidRDefault="00DD4892" w:rsidP="006C60C6">
      <w:pPr>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t xml:space="preserve">         </w:t>
      </w:r>
      <w:r w:rsidR="0008771D" w:rsidRPr="004D6690">
        <w:rPr>
          <w:rFonts w:ascii="Tahoma" w:hAnsi="Tahoma" w:cs="Tahoma"/>
          <w:sz w:val="26"/>
          <w:szCs w:val="26"/>
          <w:lang w:val="en-US"/>
        </w:rPr>
        <w:tab/>
      </w:r>
      <w:r w:rsidR="00875477" w:rsidRPr="004D6690">
        <w:rPr>
          <w:rFonts w:ascii="Tahoma" w:hAnsi="Tahoma" w:cs="Tahoma"/>
          <w:sz w:val="26"/>
          <w:szCs w:val="26"/>
          <w:lang w:val="en-US"/>
        </w:rPr>
        <w:tab/>
      </w:r>
      <w:r w:rsidR="00875477" w:rsidRPr="004D6690">
        <w:rPr>
          <w:rFonts w:ascii="Tahoma" w:hAnsi="Tahoma" w:cs="Tahoma"/>
          <w:sz w:val="26"/>
          <w:szCs w:val="26"/>
          <w:lang w:val="en-US"/>
        </w:rPr>
        <w:tab/>
      </w:r>
      <w:r w:rsidR="001F385A" w:rsidRPr="004D6690">
        <w:rPr>
          <w:rFonts w:ascii="Tahoma" w:hAnsi="Tahoma" w:cs="Tahoma"/>
          <w:sz w:val="26"/>
          <w:szCs w:val="26"/>
          <w:lang w:val="en-US"/>
        </w:rPr>
        <w:t xml:space="preserve">                </w:t>
      </w:r>
      <w:r w:rsidR="00875477" w:rsidRPr="004D6690">
        <w:rPr>
          <w:rFonts w:ascii="Tahoma" w:hAnsi="Tahoma" w:cs="Tahoma"/>
          <w:sz w:val="26"/>
          <w:szCs w:val="26"/>
          <w:lang w:val="en-US"/>
        </w:rPr>
        <w:tab/>
      </w:r>
      <w:r w:rsidR="00AA474E" w:rsidRPr="004D6690">
        <w:rPr>
          <w:rFonts w:ascii="Tahoma" w:hAnsi="Tahoma" w:cs="Tahoma"/>
          <w:sz w:val="26"/>
          <w:szCs w:val="26"/>
          <w:lang w:val="en-US"/>
        </w:rPr>
        <w:t xml:space="preserve">   </w:t>
      </w:r>
      <w:r w:rsidR="00875477" w:rsidRPr="007E1729">
        <w:rPr>
          <w:rFonts w:ascii="Tahoma" w:hAnsi="Tahoma" w:cs="Tahoma"/>
          <w:sz w:val="26"/>
          <w:szCs w:val="26"/>
        </w:rPr>
        <w:t xml:space="preserve">Αθήνα, </w:t>
      </w:r>
      <w:r w:rsidR="00F47F46">
        <w:rPr>
          <w:rFonts w:ascii="Tahoma" w:hAnsi="Tahoma" w:cs="Tahoma"/>
          <w:sz w:val="26"/>
          <w:szCs w:val="26"/>
          <w:lang w:val="en-US"/>
        </w:rPr>
        <w:t>15</w:t>
      </w:r>
      <w:r w:rsidR="005354F7" w:rsidRPr="006C1B7A">
        <w:rPr>
          <w:rFonts w:ascii="Tahoma" w:hAnsi="Tahoma" w:cs="Tahoma"/>
          <w:sz w:val="26"/>
          <w:szCs w:val="26"/>
        </w:rPr>
        <w:t>/</w:t>
      </w:r>
      <w:r w:rsidR="00CB6335">
        <w:rPr>
          <w:rFonts w:ascii="Tahoma" w:hAnsi="Tahoma" w:cs="Tahoma"/>
          <w:sz w:val="26"/>
          <w:szCs w:val="26"/>
        </w:rPr>
        <w:t>0</w:t>
      </w:r>
      <w:r w:rsidR="00F47F46">
        <w:rPr>
          <w:rFonts w:ascii="Tahoma" w:hAnsi="Tahoma" w:cs="Tahoma"/>
          <w:sz w:val="26"/>
          <w:szCs w:val="26"/>
          <w:lang w:val="en-US"/>
        </w:rPr>
        <w:t>6</w:t>
      </w:r>
      <w:r w:rsidR="00875477">
        <w:rPr>
          <w:rFonts w:ascii="Tahoma" w:hAnsi="Tahoma" w:cs="Tahoma"/>
          <w:sz w:val="26"/>
          <w:szCs w:val="26"/>
        </w:rPr>
        <w:t>/202</w:t>
      </w:r>
      <w:r w:rsidRPr="004D6690">
        <w:rPr>
          <w:rFonts w:ascii="Tahoma" w:hAnsi="Tahoma" w:cs="Tahoma"/>
          <w:sz w:val="26"/>
          <w:szCs w:val="26"/>
        </w:rPr>
        <w:t>3</w:t>
      </w:r>
    </w:p>
    <w:p w:rsidR="00402B0C" w:rsidRPr="0047019E" w:rsidRDefault="00402B0C" w:rsidP="006C60C6">
      <w:pPr>
        <w:jc w:val="center"/>
        <w:rPr>
          <w:rFonts w:ascii="Tahoma" w:hAnsi="Tahoma" w:cs="Tahoma"/>
          <w:sz w:val="26"/>
          <w:szCs w:val="26"/>
        </w:rPr>
      </w:pPr>
    </w:p>
    <w:p w:rsidR="003E58ED" w:rsidRPr="00D70AC2" w:rsidRDefault="003E58ED" w:rsidP="00A23749">
      <w:pPr>
        <w:jc w:val="both"/>
        <w:rPr>
          <w:rFonts w:ascii="Tahoma" w:hAnsi="Tahoma" w:cs="Tahoma"/>
          <w:sz w:val="28"/>
          <w:szCs w:val="28"/>
        </w:rPr>
      </w:pPr>
    </w:p>
    <w:p w:rsidR="00EE63A3"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F2092" w:rsidRDefault="002F2092" w:rsidP="00614271">
      <w:pPr>
        <w:jc w:val="center"/>
        <w:rPr>
          <w:rFonts w:ascii="Tahoma" w:hAnsi="Tahoma" w:cs="Tahoma"/>
          <w:b/>
          <w:spacing w:val="100"/>
          <w:sz w:val="36"/>
          <w:szCs w:val="36"/>
          <w:u w:val="single"/>
        </w:rPr>
      </w:pPr>
    </w:p>
    <w:p w:rsidR="00F47F46" w:rsidRPr="00F47F46" w:rsidRDefault="00F47F46" w:rsidP="00F47F46">
      <w:pPr>
        <w:spacing w:after="200" w:line="276" w:lineRule="auto"/>
        <w:jc w:val="both"/>
        <w:rPr>
          <w:rFonts w:asciiTheme="minorHAnsi" w:hAnsiTheme="minorHAnsi" w:cstheme="minorBidi"/>
          <w:sz w:val="28"/>
          <w:szCs w:val="28"/>
          <w:lang w:eastAsia="en-US"/>
        </w:rPr>
      </w:pPr>
      <w:r w:rsidRPr="00F47F46">
        <w:rPr>
          <w:rFonts w:asciiTheme="minorHAnsi" w:hAnsiTheme="minorHAnsi" w:cstheme="minorBidi"/>
          <w:sz w:val="28"/>
          <w:szCs w:val="28"/>
          <w:lang w:eastAsia="en-US"/>
        </w:rPr>
        <w:t xml:space="preserve">Το Εργατικό Κέντρο Αθήνας εκφράζει την βαθύτατη θλίψη του για την εγκληματική ναυτική τραγωδία που συντελέστηκε στα νερά του Ιονίου Πελάγους. Ανοιχτά της Πύλου, δεκάδες συνάνθρωποί μας, πνίγηκαν ρισκάροντας τα πάντα για μια καλύτερη ζωή. </w:t>
      </w:r>
    </w:p>
    <w:p w:rsidR="00F47F46" w:rsidRPr="00F47F46" w:rsidRDefault="00F47F46" w:rsidP="00F47F46">
      <w:pPr>
        <w:spacing w:after="200" w:line="276" w:lineRule="auto"/>
        <w:jc w:val="both"/>
        <w:rPr>
          <w:rFonts w:asciiTheme="minorHAnsi" w:hAnsiTheme="minorHAnsi" w:cstheme="minorBidi"/>
          <w:sz w:val="28"/>
          <w:szCs w:val="28"/>
          <w:lang w:eastAsia="en-US"/>
        </w:rPr>
      </w:pPr>
      <w:r w:rsidRPr="00F47F46">
        <w:rPr>
          <w:rFonts w:asciiTheme="minorHAnsi" w:hAnsiTheme="minorHAnsi" w:cstheme="minorBidi"/>
          <w:sz w:val="28"/>
          <w:szCs w:val="28"/>
          <w:lang w:eastAsia="en-US"/>
        </w:rPr>
        <w:t xml:space="preserve">Στοιβαγμένοι ο ένας πάνω στον άλλον, με μοναδικό εφόδιο την ελπίδα, βυθίστηκαν, εγκλωβισμένοι στα αμπάρια του δουλεμπορικού, θύματα των κυκλωμάτων διακινητών. </w:t>
      </w:r>
    </w:p>
    <w:p w:rsidR="00F47F46" w:rsidRPr="00F47F46" w:rsidRDefault="00F47F46" w:rsidP="00F47F46">
      <w:pPr>
        <w:spacing w:after="200" w:line="276" w:lineRule="auto"/>
        <w:jc w:val="both"/>
        <w:rPr>
          <w:rFonts w:asciiTheme="minorHAnsi" w:hAnsiTheme="minorHAnsi" w:cstheme="minorBidi"/>
          <w:sz w:val="28"/>
          <w:szCs w:val="28"/>
          <w:lang w:eastAsia="en-US"/>
        </w:rPr>
      </w:pPr>
      <w:r w:rsidRPr="00F47F46">
        <w:rPr>
          <w:rFonts w:asciiTheme="minorHAnsi" w:hAnsiTheme="minorHAnsi" w:cstheme="minorBidi"/>
          <w:sz w:val="28"/>
          <w:szCs w:val="28"/>
          <w:lang w:eastAsia="en-US"/>
        </w:rPr>
        <w:t>Ο θάνατος δεν συνηθίζεται. Οι φωνές που ζητούν σεβασμό στην ανθρώπινη ζωή και τιμωρία των εγκληματιών που πνίγουν μετανάστες δεν πρέπει να σωπάσουν. Τόσο η Ελλάδα όσο και η Ευρωπαϊκή Ένωση θα πρέπει να δράσουν άμεσα και να έχουν στο επίκεντρο των πολιτικών τους την προστασία της ανθρώπινης ζωής γιατί όσοι βρίσκουν πρόσφορο έδαφος στην εκμετάλλευση των προσφυγικών και μεταναστευτικών ροών, καραδοκούν.</w:t>
      </w:r>
    </w:p>
    <w:p w:rsidR="00F47F46" w:rsidRPr="00F47F46" w:rsidRDefault="00F47F46" w:rsidP="00F47F46">
      <w:pPr>
        <w:spacing w:after="200" w:line="276" w:lineRule="auto"/>
        <w:jc w:val="both"/>
        <w:rPr>
          <w:rFonts w:asciiTheme="minorHAnsi" w:hAnsiTheme="minorHAnsi" w:cstheme="minorBidi"/>
          <w:sz w:val="28"/>
          <w:szCs w:val="28"/>
          <w:lang w:eastAsia="en-US"/>
        </w:rPr>
      </w:pPr>
      <w:r w:rsidRPr="00F47F46">
        <w:rPr>
          <w:rFonts w:asciiTheme="minorHAnsi" w:hAnsiTheme="minorHAnsi" w:cstheme="minorBidi"/>
          <w:sz w:val="28"/>
          <w:szCs w:val="28"/>
          <w:lang w:eastAsia="en-US"/>
        </w:rPr>
        <w:t xml:space="preserve">Το ΕΚΑ εκφράζει την αλληλεγγύη του στους μετανάστες που αγωνίζονται να ξεφύγουν από έναν κόσμο φτώχειας και πολέμου.  Στηρίζουμε κάθε κινητοποίηση διαμαρτυρίας που πραγματοποιείται κατά του εγκλήματος και υπέρ της ανθρωπιάς και της αλληλεγγύης. </w:t>
      </w:r>
    </w:p>
    <w:p w:rsidR="0081689F" w:rsidRPr="0081689F" w:rsidRDefault="0081689F" w:rsidP="0081689F">
      <w:pPr>
        <w:pStyle w:val="Web"/>
        <w:shd w:val="clear" w:color="auto" w:fill="FFFFFF"/>
        <w:spacing w:before="0" w:beforeAutospacing="0" w:after="0" w:afterAutospacing="0"/>
        <w:jc w:val="both"/>
        <w:textAlignment w:val="baseline"/>
        <w:rPr>
          <w:rFonts w:ascii="Tahoma" w:hAnsi="Tahoma" w:cs="Tahoma"/>
          <w:sz w:val="28"/>
          <w:szCs w:val="28"/>
        </w:rPr>
      </w:pPr>
      <w:bookmarkStart w:id="0" w:name="_GoBack"/>
      <w:bookmarkEnd w:id="0"/>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23749"/>
    <w:rsid w:val="00025994"/>
    <w:rsid w:val="00042FD5"/>
    <w:rsid w:val="00054D02"/>
    <w:rsid w:val="00057553"/>
    <w:rsid w:val="0008771D"/>
    <w:rsid w:val="000B6423"/>
    <w:rsid w:val="001223FD"/>
    <w:rsid w:val="00127437"/>
    <w:rsid w:val="001301AE"/>
    <w:rsid w:val="001309FD"/>
    <w:rsid w:val="00167358"/>
    <w:rsid w:val="001704BC"/>
    <w:rsid w:val="0018221F"/>
    <w:rsid w:val="001943D4"/>
    <w:rsid w:val="001B4CDF"/>
    <w:rsid w:val="001D474F"/>
    <w:rsid w:val="001E1C5B"/>
    <w:rsid w:val="001F385A"/>
    <w:rsid w:val="00220978"/>
    <w:rsid w:val="002222DD"/>
    <w:rsid w:val="0024056C"/>
    <w:rsid w:val="0024457A"/>
    <w:rsid w:val="002E2428"/>
    <w:rsid w:val="002E69DF"/>
    <w:rsid w:val="002F2092"/>
    <w:rsid w:val="00326368"/>
    <w:rsid w:val="00326799"/>
    <w:rsid w:val="00351F63"/>
    <w:rsid w:val="0036330A"/>
    <w:rsid w:val="00374F0D"/>
    <w:rsid w:val="00385C46"/>
    <w:rsid w:val="003C3D25"/>
    <w:rsid w:val="003C65F6"/>
    <w:rsid w:val="003E58ED"/>
    <w:rsid w:val="00401B90"/>
    <w:rsid w:val="00402B0C"/>
    <w:rsid w:val="00413040"/>
    <w:rsid w:val="004159EC"/>
    <w:rsid w:val="00457712"/>
    <w:rsid w:val="0047019E"/>
    <w:rsid w:val="0049184B"/>
    <w:rsid w:val="004953EF"/>
    <w:rsid w:val="004B06F2"/>
    <w:rsid w:val="004D6690"/>
    <w:rsid w:val="004F1365"/>
    <w:rsid w:val="004F7E87"/>
    <w:rsid w:val="00516329"/>
    <w:rsid w:val="00520DCD"/>
    <w:rsid w:val="005323CD"/>
    <w:rsid w:val="005354F7"/>
    <w:rsid w:val="005441EC"/>
    <w:rsid w:val="005579F2"/>
    <w:rsid w:val="00572B39"/>
    <w:rsid w:val="0057336E"/>
    <w:rsid w:val="0057549E"/>
    <w:rsid w:val="0059420C"/>
    <w:rsid w:val="005C7F61"/>
    <w:rsid w:val="005D550F"/>
    <w:rsid w:val="00607AA6"/>
    <w:rsid w:val="00614271"/>
    <w:rsid w:val="0063329D"/>
    <w:rsid w:val="00656920"/>
    <w:rsid w:val="006626C7"/>
    <w:rsid w:val="006B075A"/>
    <w:rsid w:val="006C1B7A"/>
    <w:rsid w:val="006C60C6"/>
    <w:rsid w:val="006F45C0"/>
    <w:rsid w:val="00712B2A"/>
    <w:rsid w:val="007720FC"/>
    <w:rsid w:val="00786257"/>
    <w:rsid w:val="007949B2"/>
    <w:rsid w:val="007C1C76"/>
    <w:rsid w:val="007C5ABB"/>
    <w:rsid w:val="007E6A40"/>
    <w:rsid w:val="0081689F"/>
    <w:rsid w:val="00841001"/>
    <w:rsid w:val="00875477"/>
    <w:rsid w:val="00875645"/>
    <w:rsid w:val="008A5F1F"/>
    <w:rsid w:val="008C7A2F"/>
    <w:rsid w:val="009A3003"/>
    <w:rsid w:val="009C5CAE"/>
    <w:rsid w:val="009E4DC3"/>
    <w:rsid w:val="00A110AA"/>
    <w:rsid w:val="00A23749"/>
    <w:rsid w:val="00A35939"/>
    <w:rsid w:val="00A35F02"/>
    <w:rsid w:val="00A45581"/>
    <w:rsid w:val="00A4640F"/>
    <w:rsid w:val="00A501A6"/>
    <w:rsid w:val="00A5616B"/>
    <w:rsid w:val="00A61164"/>
    <w:rsid w:val="00A6366C"/>
    <w:rsid w:val="00A65D49"/>
    <w:rsid w:val="00A667BC"/>
    <w:rsid w:val="00A66AE0"/>
    <w:rsid w:val="00AA474E"/>
    <w:rsid w:val="00AC646E"/>
    <w:rsid w:val="00AF0F90"/>
    <w:rsid w:val="00AF2032"/>
    <w:rsid w:val="00B11B56"/>
    <w:rsid w:val="00B3252C"/>
    <w:rsid w:val="00B93325"/>
    <w:rsid w:val="00BB5FFF"/>
    <w:rsid w:val="00C102CA"/>
    <w:rsid w:val="00C12C1D"/>
    <w:rsid w:val="00C7413C"/>
    <w:rsid w:val="00C75BBA"/>
    <w:rsid w:val="00C871C7"/>
    <w:rsid w:val="00C9020A"/>
    <w:rsid w:val="00CB40CC"/>
    <w:rsid w:val="00CB6335"/>
    <w:rsid w:val="00D03FD0"/>
    <w:rsid w:val="00D25C5F"/>
    <w:rsid w:val="00D3767F"/>
    <w:rsid w:val="00D60915"/>
    <w:rsid w:val="00D70AC2"/>
    <w:rsid w:val="00DA6EC1"/>
    <w:rsid w:val="00DB0144"/>
    <w:rsid w:val="00DD26EF"/>
    <w:rsid w:val="00DD4892"/>
    <w:rsid w:val="00E176E8"/>
    <w:rsid w:val="00E64A4D"/>
    <w:rsid w:val="00E760F3"/>
    <w:rsid w:val="00EC0497"/>
    <w:rsid w:val="00ED1FCD"/>
    <w:rsid w:val="00ED266C"/>
    <w:rsid w:val="00EE63A3"/>
    <w:rsid w:val="00F35AA5"/>
    <w:rsid w:val="00F46C93"/>
    <w:rsid w:val="00F47F46"/>
    <w:rsid w:val="00F80576"/>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839463508">
      <w:bodyDiv w:val="1"/>
      <w:marLeft w:val="0"/>
      <w:marRight w:val="0"/>
      <w:marTop w:val="0"/>
      <w:marBottom w:val="0"/>
      <w:divBdr>
        <w:top w:val="none" w:sz="0" w:space="0" w:color="auto"/>
        <w:left w:val="none" w:sz="0" w:space="0" w:color="auto"/>
        <w:bottom w:val="none" w:sz="0" w:space="0" w:color="auto"/>
        <w:right w:val="none" w:sz="0" w:space="0" w:color="auto"/>
      </w:divBdr>
      <w:divsChild>
        <w:div w:id="1906062202">
          <w:marLeft w:val="0"/>
          <w:marRight w:val="0"/>
          <w:marTop w:val="0"/>
          <w:marBottom w:val="0"/>
          <w:divBdr>
            <w:top w:val="none" w:sz="0" w:space="0" w:color="auto"/>
            <w:left w:val="none" w:sz="0" w:space="0" w:color="auto"/>
            <w:bottom w:val="none" w:sz="0" w:space="0" w:color="auto"/>
            <w:right w:val="none" w:sz="0" w:space="0" w:color="auto"/>
          </w:divBdr>
        </w:div>
        <w:div w:id="1565989618">
          <w:marLeft w:val="0"/>
          <w:marRight w:val="0"/>
          <w:marTop w:val="0"/>
          <w:marBottom w:val="0"/>
          <w:divBdr>
            <w:top w:val="none" w:sz="0" w:space="0" w:color="auto"/>
            <w:left w:val="none" w:sz="0" w:space="0" w:color="auto"/>
            <w:bottom w:val="none" w:sz="0" w:space="0" w:color="auto"/>
            <w:right w:val="none" w:sz="0" w:space="0" w:color="auto"/>
          </w:divBdr>
        </w:div>
        <w:div w:id="1355502202">
          <w:marLeft w:val="0"/>
          <w:marRight w:val="0"/>
          <w:marTop w:val="0"/>
          <w:marBottom w:val="0"/>
          <w:divBdr>
            <w:top w:val="none" w:sz="0" w:space="0" w:color="auto"/>
            <w:left w:val="none" w:sz="0" w:space="0" w:color="auto"/>
            <w:bottom w:val="none" w:sz="0" w:space="0" w:color="auto"/>
            <w:right w:val="none" w:sz="0" w:space="0" w:color="auto"/>
          </w:divBdr>
        </w:div>
      </w:divsChild>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1128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2023-05-04T10:25:00Z</cp:lastPrinted>
  <dcterms:created xsi:type="dcterms:W3CDTF">2023-06-15T10:51:00Z</dcterms:created>
  <dcterms:modified xsi:type="dcterms:W3CDTF">2023-06-15T10:51:00Z</dcterms:modified>
</cp:coreProperties>
</file>