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9958AA">
        <w:rPr>
          <w:rFonts w:ascii="Tahoma" w:hAnsi="Tahoma" w:cs="Tahoma"/>
          <w:sz w:val="26"/>
          <w:szCs w:val="26"/>
          <w:lang w:val="en-US"/>
        </w:rPr>
        <w:t>31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Pr="00F67AC7">
        <w:rPr>
          <w:rFonts w:ascii="Tahoma" w:hAnsi="Tahoma" w:cs="Tahoma"/>
          <w:sz w:val="26"/>
          <w:szCs w:val="26"/>
        </w:rPr>
        <w:t>3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2C46FB" w:rsidRPr="00202BC4">
        <w:rPr>
          <w:rFonts w:ascii="Tahoma" w:hAnsi="Tahoma" w:cs="Tahoma"/>
          <w:sz w:val="26"/>
          <w:szCs w:val="26"/>
        </w:rPr>
        <w:t>3</w:t>
      </w:r>
    </w:p>
    <w:p w:rsidR="00F6479C" w:rsidRPr="0081247D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Pr="0081247D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9958AA" w:rsidRDefault="009958AA" w:rsidP="009958AA">
      <w:pPr>
        <w:shd w:val="clear" w:color="auto" w:fill="FFFFFF"/>
        <w:spacing w:after="312" w:line="240" w:lineRule="auto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Το Εργατικό Κέντρο Αθήνας εκφράζει την συμπαράστασή του στον δίκαιο αγώνα των εργαζομένων στα Ελληνικά Αμυντικά Συστήματα (ΕΒΟ-ΠΥΡΚΑΛ), ενάντια στην ολοκληρωτική διάλυση της μοναδικής αμυντικής βιομηχανίας παραγωγής όπλων, πυρομαχικών, οπλικών και πυραυλικών συστημάτων που διαθέτει η χώρα μας. </w:t>
      </w:r>
    </w:p>
    <w:p w:rsidR="009958AA" w:rsidRPr="0064530C" w:rsidRDefault="009958AA" w:rsidP="009958AA">
      <w:pPr>
        <w:shd w:val="clear" w:color="auto" w:fill="FFFFFF"/>
        <w:spacing w:after="312" w:line="240" w:lineRule="auto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Από τον Απρίλη του 2021 φαίνεται πως η διοίκηση και τα αρμόδια υπουργεία έχουν βαλθεί να απαξιώσουν πλήρως τα Ε.Α.Σ</w:t>
      </w:r>
      <w:r w:rsidRPr="0064530C">
        <w:rPr>
          <w:rFonts w:eastAsia="Times New Roman" w:cs="Arial"/>
          <w:sz w:val="28"/>
          <w:szCs w:val="28"/>
          <w:lang w:eastAsia="el-GR"/>
        </w:rPr>
        <w:t>.. Με το κλείσιμο του Εργοστασίου του Αιγίου λόγω τη</w:t>
      </w:r>
      <w:r>
        <w:rPr>
          <w:rFonts w:eastAsia="Times New Roman" w:cs="Arial"/>
          <w:sz w:val="28"/>
          <w:szCs w:val="28"/>
          <w:lang w:eastAsia="el-GR"/>
        </w:rPr>
        <w:t>ς</w:t>
      </w:r>
      <w:r w:rsidRPr="0064530C">
        <w:rPr>
          <w:rFonts w:eastAsia="Times New Roman" w:cs="Arial"/>
          <w:sz w:val="28"/>
          <w:szCs w:val="28"/>
          <w:lang w:eastAsia="el-GR"/>
        </w:rPr>
        <w:t xml:space="preserve"> μη έγκρισης χρηματοδότησης για το κτηριακό από τη μια και από την άλλη το κλείσιμο του</w:t>
      </w:r>
      <w:r w:rsidRPr="00A951A1">
        <w:rPr>
          <w:rFonts w:eastAsia="Times New Roman" w:cs="Arial"/>
          <w:sz w:val="28"/>
          <w:szCs w:val="28"/>
          <w:lang w:eastAsia="el-GR"/>
        </w:rPr>
        <w:t xml:space="preserve"> </w:t>
      </w:r>
      <w:r w:rsidRPr="0064530C">
        <w:rPr>
          <w:rFonts w:eastAsia="Times New Roman" w:cs="Arial"/>
          <w:sz w:val="28"/>
          <w:szCs w:val="28"/>
          <w:lang w:eastAsia="el-GR"/>
        </w:rPr>
        <w:t>Εργοστασίου του Υμηττού λόγω της μετεγκατάστασής του χωρίς σχεδιασμό,</w:t>
      </w:r>
      <w:r w:rsidRPr="00A951A1">
        <w:rPr>
          <w:rFonts w:eastAsia="Times New Roman" w:cs="Arial"/>
          <w:sz w:val="28"/>
          <w:szCs w:val="28"/>
          <w:lang w:eastAsia="el-GR"/>
        </w:rPr>
        <w:t xml:space="preserve"> </w:t>
      </w:r>
      <w:r w:rsidRPr="0064530C">
        <w:rPr>
          <w:rFonts w:eastAsia="Times New Roman" w:cs="Arial"/>
          <w:sz w:val="28"/>
          <w:szCs w:val="28"/>
          <w:lang w:eastAsia="el-GR"/>
        </w:rPr>
        <w:t>δεν μπορεί να υπάρξει Αμυντική Βιομηχανία.</w:t>
      </w:r>
    </w:p>
    <w:p w:rsidR="009958AA" w:rsidRPr="004A7C4B" w:rsidRDefault="009958AA" w:rsidP="009958AA">
      <w:pPr>
        <w:shd w:val="clear" w:color="auto" w:fill="FFFFFF"/>
        <w:spacing w:after="312" w:line="240" w:lineRule="auto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>Οι συνάδελφοι αγωνίζονται για τη διασφάλιση της εργασίας τους και των εργασιακών δικαιωμάτων τους και το ΕΚΑ θα στηρίξει τον αγώνα τους και κάθε κινητοποίηση που θα οργανώσουν.</w:t>
      </w:r>
    </w:p>
    <w:p w:rsidR="00BB1952" w:rsidRPr="00C81984" w:rsidRDefault="00BB1952" w:rsidP="00B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bookmarkStart w:id="0" w:name="_GoBack"/>
      <w:bookmarkEnd w:id="0"/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6FB"/>
    <w:rsid w:val="002C4B9B"/>
    <w:rsid w:val="002C73CF"/>
    <w:rsid w:val="002F430D"/>
    <w:rsid w:val="002F7A2C"/>
    <w:rsid w:val="00312B1F"/>
    <w:rsid w:val="003620E0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0086"/>
    <w:rsid w:val="006B1FAD"/>
    <w:rsid w:val="006B4DA0"/>
    <w:rsid w:val="006C32BD"/>
    <w:rsid w:val="006F52AB"/>
    <w:rsid w:val="006F7759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533F"/>
    <w:rsid w:val="007E4EB7"/>
    <w:rsid w:val="007F1DB0"/>
    <w:rsid w:val="0081247D"/>
    <w:rsid w:val="00842E61"/>
    <w:rsid w:val="0084694D"/>
    <w:rsid w:val="00877A9F"/>
    <w:rsid w:val="008872EF"/>
    <w:rsid w:val="008C5CF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58AA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0814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81984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6479C"/>
    <w:rsid w:val="00F67AC7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E790-B1BB-42B3-B0A0-D73ED1D8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2</cp:revision>
  <cp:lastPrinted>2023-01-23T11:09:00Z</cp:lastPrinted>
  <dcterms:created xsi:type="dcterms:W3CDTF">2023-03-31T11:20:00Z</dcterms:created>
  <dcterms:modified xsi:type="dcterms:W3CDTF">2023-03-31T11:20:00Z</dcterms:modified>
</cp:coreProperties>
</file>