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FA51EC" w:rsidTr="000E0D55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FA51EC" w:rsidRPr="002A3496" w:rsidRDefault="00FA51EC" w:rsidP="000E0D55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FA51EC" w:rsidRPr="006142CF" w:rsidRDefault="00FA51EC" w:rsidP="000E0D55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FA51EC" w:rsidRPr="005F2BB6" w:rsidRDefault="00FA51EC" w:rsidP="00FA51EC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FA51EC" w:rsidRDefault="00FA51EC" w:rsidP="00FA51EC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FA51EC" w:rsidRPr="000B6423" w:rsidRDefault="00FA51EC" w:rsidP="00FA51EC">
      <w:pPr>
        <w:jc w:val="center"/>
        <w:rPr>
          <w:rFonts w:ascii="Tahoma" w:hAnsi="Tahoma" w:cs="Tahoma"/>
          <w:sz w:val="26"/>
          <w:szCs w:val="26"/>
          <w:lang w:val="en-GB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BD0805" w:rsidTr="00BD0805">
        <w:tc>
          <w:tcPr>
            <w:tcW w:w="4261" w:type="dxa"/>
          </w:tcPr>
          <w:p w:rsidR="00BD0805" w:rsidRPr="0037642C" w:rsidRDefault="00BD0805" w:rsidP="00BD0805">
            <w:pPr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FA51EC">
              <w:rPr>
                <w:rFonts w:ascii="Tahoma" w:hAnsi="Tahoma" w:cs="Tahoma"/>
                <w:b/>
                <w:sz w:val="26"/>
                <w:szCs w:val="26"/>
              </w:rPr>
              <w:t xml:space="preserve">Αρ. </w:t>
            </w:r>
            <w:proofErr w:type="spellStart"/>
            <w:r w:rsidRPr="00FA51EC">
              <w:rPr>
                <w:rFonts w:ascii="Tahoma" w:hAnsi="Tahoma" w:cs="Tahoma"/>
                <w:b/>
                <w:sz w:val="26"/>
                <w:szCs w:val="26"/>
              </w:rPr>
              <w:t>Πρωτ</w:t>
            </w:r>
            <w:proofErr w:type="spellEnd"/>
            <w:r w:rsidRPr="00FA51EC">
              <w:rPr>
                <w:rFonts w:ascii="Tahoma" w:hAnsi="Tahoma" w:cs="Tahoma"/>
                <w:b/>
                <w:sz w:val="26"/>
                <w:szCs w:val="26"/>
              </w:rPr>
              <w:t xml:space="preserve">.: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8</w:t>
            </w:r>
            <w:r w:rsidR="0037642C">
              <w:rPr>
                <w:rFonts w:ascii="Tahoma" w:hAnsi="Tahoma" w:cs="Tahoma"/>
                <w:b/>
                <w:sz w:val="26"/>
                <w:szCs w:val="26"/>
                <w:lang w:val="en-US"/>
              </w:rPr>
              <w:t>197</w:t>
            </w:r>
            <w:bookmarkStart w:id="0" w:name="_GoBack"/>
            <w:bookmarkEnd w:id="0"/>
          </w:p>
        </w:tc>
        <w:tc>
          <w:tcPr>
            <w:tcW w:w="4261" w:type="dxa"/>
          </w:tcPr>
          <w:p w:rsidR="00BD0805" w:rsidRDefault="00BD0805" w:rsidP="00BD0805">
            <w:pPr>
              <w:jc w:val="right"/>
              <w:rPr>
                <w:rFonts w:ascii="Tahoma" w:hAnsi="Tahoma" w:cs="Tahoma"/>
                <w:b/>
                <w:sz w:val="26"/>
                <w:szCs w:val="26"/>
                <w:lang w:val="en-US"/>
              </w:rPr>
            </w:pPr>
            <w:r w:rsidRPr="00FA51EC">
              <w:rPr>
                <w:rFonts w:ascii="Tahoma" w:hAnsi="Tahoma" w:cs="Tahoma"/>
                <w:b/>
                <w:sz w:val="26"/>
                <w:szCs w:val="26"/>
              </w:rPr>
              <w:t xml:space="preserve">Αθήνα,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0</w:t>
            </w:r>
            <w:r>
              <w:rPr>
                <w:rFonts w:ascii="Tahoma" w:hAnsi="Tahoma" w:cs="Tahoma"/>
                <w:b/>
                <w:sz w:val="26"/>
                <w:szCs w:val="26"/>
                <w:lang w:val="en-US"/>
              </w:rPr>
              <w:t>5</w:t>
            </w:r>
            <w:r>
              <w:rPr>
                <w:rFonts w:ascii="Tahoma" w:hAnsi="Tahoma" w:cs="Tahoma"/>
                <w:b/>
                <w:sz w:val="26"/>
                <w:szCs w:val="26"/>
              </w:rPr>
              <w:t>/07</w:t>
            </w:r>
            <w:r w:rsidRPr="00FA51EC">
              <w:rPr>
                <w:rFonts w:ascii="Tahoma" w:hAnsi="Tahoma" w:cs="Tahoma"/>
                <w:b/>
                <w:sz w:val="26"/>
                <w:szCs w:val="26"/>
              </w:rPr>
              <w:t>/2022</w:t>
            </w:r>
          </w:p>
        </w:tc>
      </w:tr>
    </w:tbl>
    <w:p w:rsidR="00B62970" w:rsidRPr="00115993" w:rsidRDefault="00B62970" w:rsidP="00B62970">
      <w:pPr>
        <w:jc w:val="both"/>
        <w:rPr>
          <w:rFonts w:ascii="Tahoma" w:hAnsi="Tahoma" w:cs="Tahoma"/>
        </w:rPr>
      </w:pPr>
    </w:p>
    <w:p w:rsidR="00B62970" w:rsidRPr="00B62970" w:rsidRDefault="00B62970" w:rsidP="00B62970">
      <w:pPr>
        <w:jc w:val="center"/>
        <w:rPr>
          <w:rFonts w:cs="Tahoma"/>
          <w:b/>
          <w:spacing w:val="80"/>
          <w:sz w:val="36"/>
          <w:szCs w:val="36"/>
          <w:u w:val="single"/>
        </w:rPr>
      </w:pPr>
      <w:r w:rsidRPr="00B62970">
        <w:rPr>
          <w:rFonts w:cs="Tahoma"/>
          <w:b/>
          <w:spacing w:val="80"/>
          <w:sz w:val="36"/>
          <w:szCs w:val="36"/>
          <w:u w:val="single"/>
        </w:rPr>
        <w:t>ΔΕΛΤΙΟ ΤΥΠΟΥ</w:t>
      </w:r>
    </w:p>
    <w:p w:rsidR="00BD0805" w:rsidRPr="00BD0805" w:rsidRDefault="00BD0805" w:rsidP="00BD0805">
      <w:pPr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To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Εργ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ατοϋπαλληλικό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Κέντρο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Αθήν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ας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στηρίζει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τον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γών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των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εργ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αζόμενων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Vodafone και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στάση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εργ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ασίας π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ου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έχει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π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ροκηρυχτεί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στις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5/7 12.00 - 17.00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ενάντι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στις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τομικές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τρο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ποποιητικές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συμ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βάσεις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γι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μόνιμη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τηλεργ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ασία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στ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τηλεφωνικά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κέντρ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ετ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αιρείας και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μετ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αφορά 48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εργ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αζόμενων από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Vodafone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στη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θυγ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ατρική 360 Connect.</w:t>
      </w:r>
    </w:p>
    <w:p w:rsidR="00BD0805" w:rsidRPr="00BD0805" w:rsidRDefault="00BD0805" w:rsidP="00BD0805">
      <w:pPr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  <w:proofErr w:type="spellStart"/>
      <w:proofErr w:type="gram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Οι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παραπ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άνω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ενέργειες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δεν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είν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αι π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ρωτοφ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ανές φα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ινόμενο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.</w:t>
      </w:r>
      <w:proofErr w:type="gram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proofErr w:type="gram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Είν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αι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δι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αχρονική η επ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ίθεση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των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εργοδοτών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σε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όλον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τον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κλάδο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, π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ου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με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στόχο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κερδοφορί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 και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θωράκιση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ντ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αγωνιστικότητάς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τους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,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χτυ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πούν τα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δικ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αιώματ</w:t>
      </w:r>
      <w:r w:rsidRPr="00BD0805">
        <w:rPr>
          <w:rFonts w:ascii="Arial" w:eastAsia="Times New Roman" w:hAnsi="Arial" w:cs="Arial"/>
          <w:color w:val="000000"/>
          <w:sz w:val="24"/>
          <w:szCs w:val="20"/>
        </w:rPr>
        <w:t>α</w:t>
      </w:r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r w:rsidRPr="00BD0805">
        <w:rPr>
          <w:rFonts w:ascii="Arial" w:eastAsia="Times New Roman" w:hAnsi="Arial" w:cs="Arial"/>
          <w:color w:val="000000"/>
          <w:sz w:val="24"/>
          <w:szCs w:val="20"/>
        </w:rPr>
        <w:t>των εργαζομένων</w:t>
      </w:r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.</w:t>
      </w:r>
      <w:proofErr w:type="gram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r w:rsidRPr="00BD0805">
        <w:rPr>
          <w:rFonts w:ascii="Arial" w:eastAsia="Times New Roman" w:hAnsi="Arial" w:cs="Arial"/>
          <w:color w:val="000000"/>
          <w:sz w:val="24"/>
          <w:szCs w:val="20"/>
        </w:rPr>
        <w:t>Τους</w:t>
      </w:r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θέλουν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απ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ομονωμένους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γι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 να </w:t>
      </w:r>
      <w:r w:rsidRPr="00BD0805">
        <w:rPr>
          <w:rFonts w:ascii="Arial" w:eastAsia="Times New Roman" w:hAnsi="Arial" w:cs="Arial"/>
          <w:color w:val="000000"/>
          <w:sz w:val="24"/>
          <w:szCs w:val="20"/>
        </w:rPr>
        <w:t>τους</w:t>
      </w:r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επ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ιτίθεντ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αι 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τομικά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, απα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ιτώντ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ας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συν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αίνεσή </w:t>
      </w:r>
      <w:r w:rsidRPr="00BD0805">
        <w:rPr>
          <w:rFonts w:ascii="Arial" w:eastAsia="Times New Roman" w:hAnsi="Arial" w:cs="Arial"/>
          <w:color w:val="000000"/>
          <w:sz w:val="24"/>
          <w:szCs w:val="20"/>
        </w:rPr>
        <w:t>τους</w:t>
      </w:r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.</w:t>
      </w:r>
    </w:p>
    <w:p w:rsidR="00BD0805" w:rsidRPr="00BD0805" w:rsidRDefault="00BD0805" w:rsidP="00BD0805">
      <w:pPr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  <w:proofErr w:type="gram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Ο 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γών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ας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των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εργ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αζόμενων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στη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Vodafone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γι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Ενι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αία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Συλλογική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Σύμ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βαση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σε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όλο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τον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όμιλο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Vodafone, να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γίνει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και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δικός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μας 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γών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ας,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στη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μάχη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υπ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εράσ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πισης και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της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διεύρυνσης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των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δικ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αιωμάτων </w:t>
      </w:r>
      <w:r w:rsidRPr="00BD0805">
        <w:rPr>
          <w:rFonts w:ascii="Arial" w:eastAsia="Times New Roman" w:hAnsi="Arial" w:cs="Arial"/>
          <w:color w:val="000000"/>
          <w:sz w:val="24"/>
          <w:szCs w:val="20"/>
        </w:rPr>
        <w:t>τους</w:t>
      </w:r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.</w:t>
      </w:r>
      <w:proofErr w:type="gramEnd"/>
    </w:p>
    <w:p w:rsidR="008137AC" w:rsidRPr="00BD0805" w:rsidRDefault="00BD0805" w:rsidP="00BD0805">
      <w:pPr>
        <w:spacing w:before="120" w:after="120" w:line="36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0"/>
          <w:lang w:val="en-US"/>
        </w:rPr>
      </w:pPr>
      <w:proofErr w:type="spellStart"/>
      <w:proofErr w:type="gram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Το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ΕΚΑ 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γωνίζετ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αι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με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όλες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του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τις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δυνάμεις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γι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α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Συλλογικές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Συμ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βάσεις,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με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πρα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γμ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ατικές 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υξήσεις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,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με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συλλογικά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κα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τοχυρωμένους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όρους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.</w:t>
      </w:r>
      <w:proofErr w:type="gram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proofErr w:type="gram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Όχι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στις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τομικές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τρο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ποιητικές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συμ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βάσεις -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όχι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στους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α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τομικούς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  <w:proofErr w:type="spellStart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εκ</w:t>
      </w:r>
      <w:proofErr w:type="spellEnd"/>
      <w:r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>βιασμούς.</w:t>
      </w:r>
      <w:proofErr w:type="gramEnd"/>
      <w:r w:rsidR="008137AC" w:rsidRPr="00BD0805">
        <w:rPr>
          <w:rFonts w:ascii="Arial" w:eastAsia="Times New Roman" w:hAnsi="Arial" w:cs="Arial"/>
          <w:color w:val="000000"/>
          <w:sz w:val="24"/>
          <w:szCs w:val="20"/>
          <w:lang w:val="en-US"/>
        </w:rPr>
        <w:t xml:space="preserve"> </w:t>
      </w:r>
    </w:p>
    <w:p w:rsidR="00D87E2D" w:rsidRPr="00FA51EC" w:rsidRDefault="00FA51EC" w:rsidP="00FA51EC">
      <w:pPr>
        <w:tabs>
          <w:tab w:val="center" w:pos="4153"/>
          <w:tab w:val="left" w:pos="6444"/>
        </w:tabs>
        <w:rPr>
          <w:b/>
          <w:sz w:val="24"/>
          <w:szCs w:val="24"/>
        </w:rPr>
      </w:pPr>
      <w:r w:rsidRPr="00FA51EC">
        <w:rPr>
          <w:sz w:val="24"/>
          <w:szCs w:val="24"/>
        </w:rPr>
        <w:tab/>
      </w:r>
      <w:r w:rsidR="00B62970" w:rsidRPr="00FA51EC">
        <w:rPr>
          <w:b/>
          <w:sz w:val="24"/>
          <w:szCs w:val="24"/>
        </w:rPr>
        <w:t>ΤΟ Δ.Σ.</w:t>
      </w:r>
      <w:r w:rsidRPr="00FA51EC">
        <w:rPr>
          <w:b/>
          <w:sz w:val="24"/>
          <w:szCs w:val="24"/>
        </w:rPr>
        <w:tab/>
      </w:r>
    </w:p>
    <w:p w:rsidR="00D87E2D" w:rsidRDefault="00D87E2D" w:rsidP="008137AC">
      <w:pPr>
        <w:ind w:firstLine="720"/>
        <w:jc w:val="both"/>
      </w:pPr>
    </w:p>
    <w:sectPr w:rsidR="00D87E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70"/>
    <w:rsid w:val="000B75D1"/>
    <w:rsid w:val="0019163D"/>
    <w:rsid w:val="0037642C"/>
    <w:rsid w:val="008137AC"/>
    <w:rsid w:val="00B62970"/>
    <w:rsid w:val="00BD0805"/>
    <w:rsid w:val="00CC7670"/>
    <w:rsid w:val="00D87E2D"/>
    <w:rsid w:val="00F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A51EC"/>
    <w:rPr>
      <w:strike w:val="0"/>
      <w:dstrike w:val="0"/>
      <w:color w:val="72DBF4"/>
      <w:u w:val="none"/>
      <w:effect w:val="none"/>
    </w:rPr>
  </w:style>
  <w:style w:type="table" w:styleId="a3">
    <w:name w:val="Table Grid"/>
    <w:basedOn w:val="a1"/>
    <w:uiPriority w:val="59"/>
    <w:rsid w:val="00BD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A51EC"/>
    <w:rPr>
      <w:strike w:val="0"/>
      <w:dstrike w:val="0"/>
      <w:color w:val="72DBF4"/>
      <w:u w:val="none"/>
      <w:effect w:val="none"/>
    </w:rPr>
  </w:style>
  <w:style w:type="table" w:styleId="a3">
    <w:name w:val="Table Grid"/>
    <w:basedOn w:val="a1"/>
    <w:uiPriority w:val="59"/>
    <w:rsid w:val="00BD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2022-07-04T10:59:00Z</cp:lastPrinted>
  <dcterms:created xsi:type="dcterms:W3CDTF">2022-07-05T10:08:00Z</dcterms:created>
  <dcterms:modified xsi:type="dcterms:W3CDTF">2022-07-05T10:08:00Z</dcterms:modified>
</cp:coreProperties>
</file>