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113670">
        <w:rPr>
          <w:rFonts w:ascii="Tahoma" w:hAnsi="Tahoma" w:cs="Tahoma"/>
          <w:sz w:val="26"/>
          <w:szCs w:val="26"/>
        </w:rPr>
        <w:t>7</w:t>
      </w:r>
      <w:r w:rsidR="00113670">
        <w:rPr>
          <w:rFonts w:ascii="Tahoma" w:hAnsi="Tahoma" w:cs="Tahoma"/>
          <w:sz w:val="26"/>
          <w:szCs w:val="26"/>
          <w:lang w:val="en-US"/>
        </w:rPr>
        <w:t>842</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113670">
        <w:rPr>
          <w:rFonts w:ascii="Tahoma" w:hAnsi="Tahoma" w:cs="Tahoma"/>
          <w:sz w:val="26"/>
          <w:szCs w:val="26"/>
          <w:lang w:val="en-US"/>
        </w:rPr>
        <w:t>3</w:t>
      </w:r>
      <w:r w:rsidR="00D90DA9" w:rsidRPr="00113670">
        <w:rPr>
          <w:rFonts w:ascii="Tahoma" w:hAnsi="Tahoma" w:cs="Tahoma"/>
          <w:sz w:val="26"/>
          <w:szCs w:val="26"/>
        </w:rPr>
        <w:t>1</w:t>
      </w:r>
      <w:r w:rsidR="00D245D5" w:rsidRPr="00F63FBE">
        <w:rPr>
          <w:rFonts w:ascii="Tahoma" w:hAnsi="Tahoma" w:cs="Tahoma"/>
          <w:sz w:val="26"/>
          <w:szCs w:val="26"/>
        </w:rPr>
        <w:t>/</w:t>
      </w:r>
      <w:r w:rsidR="002C4B9B" w:rsidRPr="00F44AF5">
        <w:rPr>
          <w:rFonts w:ascii="Tahoma" w:hAnsi="Tahoma" w:cs="Tahoma"/>
          <w:sz w:val="26"/>
          <w:szCs w:val="26"/>
        </w:rPr>
        <w:t>0</w:t>
      </w:r>
      <w:r w:rsidR="00C96032">
        <w:rPr>
          <w:rFonts w:ascii="Tahoma" w:hAnsi="Tahoma" w:cs="Tahoma"/>
          <w:sz w:val="26"/>
          <w:szCs w:val="26"/>
        </w:rPr>
        <w:t>5</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113670" w:rsidRPr="00113670" w:rsidRDefault="00113670" w:rsidP="00113670">
      <w:pPr>
        <w:spacing w:after="160" w:line="256" w:lineRule="auto"/>
        <w:jc w:val="both"/>
        <w:rPr>
          <w:sz w:val="28"/>
          <w:szCs w:val="28"/>
        </w:rPr>
      </w:pPr>
      <w:r w:rsidRPr="00113670">
        <w:rPr>
          <w:sz w:val="28"/>
          <w:szCs w:val="28"/>
        </w:rPr>
        <w:t>Στις 15 Ιουνίου ξεκινά στο Εφετείο η δίκη της Χρυσής Αυγής σε δεύτερο βαθμό. Είναι μια μάχη που αφορά το εργατικό κίνημα, τη νεολαία, όλους τους δημοκρατικούς πολίτες που ξεσηκώθηκαν για την καταδίκη της Χρυσής Αυγής, ως εγκληματική οργάνωση και πλημμύρισαν τη Λεωφόρο Αλεξάνδρας, έξω από το Εφετείο τον Οκτώβρη του 2020.</w:t>
      </w:r>
    </w:p>
    <w:p w:rsidR="00113670" w:rsidRPr="00113670" w:rsidRDefault="00113670" w:rsidP="00113670">
      <w:pPr>
        <w:spacing w:after="160" w:line="256" w:lineRule="auto"/>
        <w:jc w:val="both"/>
        <w:rPr>
          <w:sz w:val="28"/>
          <w:szCs w:val="28"/>
        </w:rPr>
      </w:pPr>
      <w:r w:rsidRPr="00113670">
        <w:rPr>
          <w:sz w:val="28"/>
          <w:szCs w:val="28"/>
        </w:rPr>
        <w:t xml:space="preserve">Δεν χωράει κανένας εφησυχασμός! Οι συμμορίες των νεοναζί επιχειρούν να εμφανιστούν ξανά με τάγματα εφόδου, όπως δείχνουν οι πρόσφατες φασιστικές επιθέσεις σε βάρος μεταναστών σε διάφορες περιοχές του Λεκανοπεδίου της Αθήνας. </w:t>
      </w:r>
    </w:p>
    <w:p w:rsidR="00113670" w:rsidRPr="00113670" w:rsidRDefault="00113670" w:rsidP="00113670">
      <w:pPr>
        <w:spacing w:after="160" w:line="256" w:lineRule="auto"/>
        <w:jc w:val="both"/>
        <w:rPr>
          <w:sz w:val="28"/>
          <w:szCs w:val="28"/>
        </w:rPr>
      </w:pPr>
      <w:r w:rsidRPr="00113670">
        <w:rPr>
          <w:sz w:val="28"/>
          <w:szCs w:val="28"/>
        </w:rPr>
        <w:t xml:space="preserve">Η παρουσία μας στο Εφετείο είναι επιβεβλημένη, ώστε να μην αφήσουμε περιθώρια να υπονομευτεί η ιστορική πρωτόδικη απόφαση καταδίκης και φυλάκισης του σκληρού πυρήνα των νεοναζί. </w:t>
      </w:r>
    </w:p>
    <w:p w:rsidR="00113670" w:rsidRPr="00113670" w:rsidRDefault="00113670" w:rsidP="00113670">
      <w:pPr>
        <w:spacing w:after="160" w:line="256" w:lineRule="auto"/>
        <w:jc w:val="both"/>
        <w:rPr>
          <w:b/>
          <w:sz w:val="28"/>
          <w:szCs w:val="28"/>
        </w:rPr>
      </w:pPr>
      <w:r w:rsidRPr="00113670">
        <w:rPr>
          <w:b/>
          <w:sz w:val="28"/>
          <w:szCs w:val="28"/>
        </w:rPr>
        <w:t>Για την διευκόλυνση όλων των ερ</w:t>
      </w:r>
      <w:r w:rsidR="002A4BF7">
        <w:rPr>
          <w:b/>
          <w:sz w:val="28"/>
          <w:szCs w:val="28"/>
        </w:rPr>
        <w:t>γαζόμενων, το ΕΚΑ κηρύσσει 3</w:t>
      </w:r>
      <w:bookmarkStart w:id="0" w:name="_GoBack"/>
      <w:bookmarkEnd w:id="0"/>
      <w:r w:rsidRPr="00113670">
        <w:rPr>
          <w:b/>
          <w:sz w:val="28"/>
          <w:szCs w:val="28"/>
        </w:rPr>
        <w:t>ωρη στάση εργασίας</w:t>
      </w:r>
      <w:r w:rsidR="00DB78B7" w:rsidRPr="00DB78B7">
        <w:rPr>
          <w:b/>
          <w:sz w:val="28"/>
          <w:szCs w:val="28"/>
        </w:rPr>
        <w:t xml:space="preserve"> </w:t>
      </w:r>
      <w:r w:rsidR="00DB78B7">
        <w:rPr>
          <w:b/>
          <w:sz w:val="28"/>
          <w:szCs w:val="28"/>
        </w:rPr>
        <w:t>την Τετάρτη 15 Ιουνίου,</w:t>
      </w:r>
      <w:r w:rsidR="004D5E92">
        <w:rPr>
          <w:b/>
          <w:sz w:val="28"/>
          <w:szCs w:val="28"/>
        </w:rPr>
        <w:t xml:space="preserve"> από τις 8 </w:t>
      </w:r>
      <w:proofErr w:type="spellStart"/>
      <w:r w:rsidR="004D5E92">
        <w:rPr>
          <w:b/>
          <w:sz w:val="28"/>
          <w:szCs w:val="28"/>
        </w:rPr>
        <w:t>π.μ</w:t>
      </w:r>
      <w:proofErr w:type="spellEnd"/>
      <w:r w:rsidR="004D5E92">
        <w:rPr>
          <w:b/>
          <w:sz w:val="28"/>
          <w:szCs w:val="28"/>
        </w:rPr>
        <w:t xml:space="preserve">. έως τις </w:t>
      </w:r>
      <w:r w:rsidR="004D5E92" w:rsidRPr="002A4BF7">
        <w:rPr>
          <w:b/>
          <w:sz w:val="28"/>
          <w:szCs w:val="28"/>
        </w:rPr>
        <w:t>11</w:t>
      </w:r>
      <w:r w:rsidRPr="00113670">
        <w:rPr>
          <w:b/>
          <w:sz w:val="28"/>
          <w:szCs w:val="28"/>
        </w:rPr>
        <w:t xml:space="preserve"> </w:t>
      </w:r>
      <w:proofErr w:type="spellStart"/>
      <w:r w:rsidRPr="00113670">
        <w:rPr>
          <w:b/>
          <w:sz w:val="28"/>
          <w:szCs w:val="28"/>
        </w:rPr>
        <w:t>μ.μ</w:t>
      </w:r>
      <w:proofErr w:type="spellEnd"/>
      <w:r w:rsidRPr="00113670">
        <w:rPr>
          <w:b/>
          <w:sz w:val="28"/>
          <w:szCs w:val="28"/>
        </w:rPr>
        <w:t>..</w:t>
      </w:r>
    </w:p>
    <w:p w:rsidR="00B800E5" w:rsidRPr="00B800E5" w:rsidRDefault="00B800E5" w:rsidP="00113670">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3670"/>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54F9"/>
    <w:rsid w:val="00284132"/>
    <w:rsid w:val="00294BAE"/>
    <w:rsid w:val="00296DEA"/>
    <w:rsid w:val="002A4BF7"/>
    <w:rsid w:val="002A7F2B"/>
    <w:rsid w:val="002C12C3"/>
    <w:rsid w:val="002C4B9B"/>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5E92"/>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B78B7"/>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957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5</cp:revision>
  <cp:lastPrinted>2015-09-02T11:20:00Z</cp:lastPrinted>
  <dcterms:created xsi:type="dcterms:W3CDTF">2022-05-31T10:02:00Z</dcterms:created>
  <dcterms:modified xsi:type="dcterms:W3CDTF">2022-05-31T10:43:00Z</dcterms:modified>
</cp:coreProperties>
</file>