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7A" w:rsidRPr="00C56E7A" w:rsidRDefault="00C56E7A" w:rsidP="00C56E7A">
      <w:pPr>
        <w:jc w:val="center"/>
        <w:rPr>
          <w:b/>
          <w:u w:val="single"/>
        </w:rPr>
      </w:pPr>
      <w:bookmarkStart w:id="0" w:name="_GoBack"/>
      <w:bookmarkEnd w:id="0"/>
      <w:r w:rsidRPr="00C56E7A">
        <w:rPr>
          <w:b/>
          <w:u w:val="single"/>
        </w:rPr>
        <w:t>Απαραίτητα δικαιολογητικά για διαδικασία έκδοσης ΑΦΜ.</w:t>
      </w:r>
    </w:p>
    <w:p w:rsidR="00C56E7A" w:rsidRDefault="00C56E7A" w:rsidP="000A3358">
      <w:pPr>
        <w:jc w:val="both"/>
      </w:pPr>
    </w:p>
    <w:p w:rsidR="000A3358" w:rsidRDefault="00C56E7A" w:rsidP="000A3358">
      <w:pPr>
        <w:pStyle w:val="a3"/>
        <w:numPr>
          <w:ilvl w:val="0"/>
          <w:numId w:val="1"/>
        </w:numPr>
        <w:jc w:val="both"/>
      </w:pPr>
      <w:r>
        <w:t>Καταστατικό</w:t>
      </w:r>
      <w:r w:rsidR="000A3358">
        <w:t xml:space="preserve"> </w:t>
      </w:r>
      <w:r>
        <w:t>σωματείου</w:t>
      </w:r>
      <w:r w:rsidR="000A3358">
        <w:t xml:space="preserve"> (</w:t>
      </w:r>
      <w:r>
        <w:t>αρχικό</w:t>
      </w:r>
      <w:r w:rsidR="000A3358">
        <w:t xml:space="preserve"> και </w:t>
      </w:r>
      <w:r>
        <w:t>τροποποιήσεις</w:t>
      </w:r>
      <w:r w:rsidR="000A3358">
        <w:t xml:space="preserve"> - εάν </w:t>
      </w:r>
      <w:r>
        <w:t>υπάρχουν</w:t>
      </w:r>
      <w:r w:rsidR="000A3358">
        <w:t>).</w:t>
      </w:r>
    </w:p>
    <w:p w:rsidR="000A3358" w:rsidRDefault="00C56E7A" w:rsidP="000A3358">
      <w:pPr>
        <w:pStyle w:val="a3"/>
        <w:numPr>
          <w:ilvl w:val="0"/>
          <w:numId w:val="1"/>
        </w:numPr>
        <w:jc w:val="both"/>
      </w:pPr>
      <w:r>
        <w:t>Απόφαση</w:t>
      </w:r>
      <w:r w:rsidR="000A3358">
        <w:t xml:space="preserve"> </w:t>
      </w:r>
      <w:r>
        <w:t>έγκρισης</w:t>
      </w:r>
      <w:r w:rsidR="000A3358">
        <w:t xml:space="preserve"> του </w:t>
      </w:r>
      <w:r>
        <w:t>Πρωτοδικείου</w:t>
      </w:r>
    </w:p>
    <w:p w:rsidR="000A3358" w:rsidRDefault="00C56E7A" w:rsidP="000A3358">
      <w:pPr>
        <w:pStyle w:val="a3"/>
        <w:numPr>
          <w:ilvl w:val="0"/>
          <w:numId w:val="1"/>
        </w:numPr>
        <w:jc w:val="both"/>
      </w:pPr>
      <w:r>
        <w:t>Πιστοποιητικό</w:t>
      </w:r>
      <w:r w:rsidR="000A3358">
        <w:t xml:space="preserve"> </w:t>
      </w:r>
      <w:r>
        <w:t>καταχώρησης</w:t>
      </w:r>
      <w:r w:rsidR="000A3358">
        <w:t xml:space="preserve"> και </w:t>
      </w:r>
      <w:r>
        <w:t>μεταβολών</w:t>
      </w:r>
      <w:r w:rsidR="000A3358">
        <w:t xml:space="preserve"> του </w:t>
      </w:r>
      <w:r>
        <w:t>Πρωτοδικείου</w:t>
      </w:r>
      <w:r w:rsidR="000A3358">
        <w:t xml:space="preserve"> (</w:t>
      </w:r>
      <w:r>
        <w:t>πρόσφατο</w:t>
      </w:r>
      <w:r w:rsidR="000A3358">
        <w:t>)</w:t>
      </w:r>
    </w:p>
    <w:p w:rsidR="000A3358" w:rsidRDefault="00C56E7A" w:rsidP="000A3358">
      <w:pPr>
        <w:pStyle w:val="a3"/>
        <w:numPr>
          <w:ilvl w:val="0"/>
          <w:numId w:val="1"/>
        </w:numPr>
        <w:jc w:val="both"/>
      </w:pPr>
      <w:r>
        <w:t>Υπεύθυνη</w:t>
      </w:r>
      <w:r w:rsidR="000A3358">
        <w:t xml:space="preserve"> δήλωση του </w:t>
      </w:r>
      <w:r>
        <w:t>Νόμιμου</w:t>
      </w:r>
      <w:r w:rsidR="000A3358">
        <w:t xml:space="preserve"> </w:t>
      </w:r>
      <w:r>
        <w:t>εκπροσώπου</w:t>
      </w:r>
      <w:r w:rsidR="000A3358">
        <w:t xml:space="preserve"> για την </w:t>
      </w:r>
      <w:r>
        <w:t>έδρα</w:t>
      </w:r>
      <w:r w:rsidR="000A3358">
        <w:t xml:space="preserve"> του </w:t>
      </w:r>
      <w:r>
        <w:t>σωματείου</w:t>
      </w:r>
    </w:p>
    <w:p w:rsidR="000A3358" w:rsidRDefault="00C56E7A" w:rsidP="000A3358">
      <w:pPr>
        <w:pStyle w:val="a3"/>
        <w:numPr>
          <w:ilvl w:val="0"/>
          <w:numId w:val="1"/>
        </w:numPr>
        <w:jc w:val="both"/>
      </w:pPr>
      <w:r>
        <w:t>Μισθωτήριο</w:t>
      </w:r>
      <w:r w:rsidR="000A3358">
        <w:t xml:space="preserve"> ή </w:t>
      </w:r>
      <w:r>
        <w:t>παραχωρητήριο</w:t>
      </w:r>
      <w:r w:rsidR="000A3358">
        <w:t xml:space="preserve"> από το </w:t>
      </w:r>
      <w:r>
        <w:t>οποίο</w:t>
      </w:r>
      <w:r w:rsidR="000A3358">
        <w:t xml:space="preserve"> να </w:t>
      </w:r>
      <w:r>
        <w:t>προκύπτει</w:t>
      </w:r>
      <w:r w:rsidR="000A3358">
        <w:t xml:space="preserve"> η </w:t>
      </w:r>
      <w:r>
        <w:t>έδρα</w:t>
      </w:r>
      <w:r w:rsidR="000A3358">
        <w:t xml:space="preserve"> του </w:t>
      </w:r>
      <w:r>
        <w:t>σωματείου</w:t>
      </w:r>
    </w:p>
    <w:p w:rsidR="000A3358" w:rsidRDefault="00C56E7A" w:rsidP="000A3358">
      <w:pPr>
        <w:pStyle w:val="a3"/>
        <w:numPr>
          <w:ilvl w:val="0"/>
          <w:numId w:val="1"/>
        </w:numPr>
        <w:jc w:val="both"/>
      </w:pPr>
      <w:r>
        <w:t>Πρακτικό</w:t>
      </w:r>
      <w:r w:rsidR="000A3358">
        <w:t xml:space="preserve"> </w:t>
      </w:r>
      <w:r>
        <w:t>αρχαιρεσιών</w:t>
      </w:r>
      <w:r w:rsidR="000A3358">
        <w:t xml:space="preserve"> </w:t>
      </w:r>
    </w:p>
    <w:p w:rsidR="000A3358" w:rsidRDefault="00C56E7A" w:rsidP="000A3358">
      <w:pPr>
        <w:pStyle w:val="a3"/>
        <w:numPr>
          <w:ilvl w:val="0"/>
          <w:numId w:val="1"/>
        </w:numPr>
        <w:jc w:val="both"/>
      </w:pPr>
      <w:r>
        <w:t>Πρακτικό</w:t>
      </w:r>
      <w:r w:rsidR="000A3358">
        <w:t xml:space="preserve"> </w:t>
      </w:r>
      <w:r>
        <w:t>συγκρότησης</w:t>
      </w:r>
      <w:r w:rsidR="000A3358">
        <w:t xml:space="preserve"> ΔΣ</w:t>
      </w:r>
    </w:p>
    <w:p w:rsidR="000A3358" w:rsidRDefault="00C56E7A" w:rsidP="000A3358">
      <w:pPr>
        <w:pStyle w:val="a3"/>
        <w:numPr>
          <w:ilvl w:val="0"/>
          <w:numId w:val="1"/>
        </w:numPr>
        <w:jc w:val="both"/>
      </w:pPr>
      <w:r>
        <w:t>Έντυπο</w:t>
      </w:r>
      <w:r w:rsidR="000A3358">
        <w:t xml:space="preserve"> Μ7 </w:t>
      </w:r>
      <w:r>
        <w:t>δήλωσης</w:t>
      </w:r>
      <w:r w:rsidR="000A3358">
        <w:t xml:space="preserve"> </w:t>
      </w:r>
      <w:r>
        <w:t>σχέσεων</w:t>
      </w:r>
      <w:r w:rsidR="000A3358">
        <w:t xml:space="preserve"> (του </w:t>
      </w:r>
      <w:r>
        <w:t>νόμιμου</w:t>
      </w:r>
      <w:r w:rsidR="000A3358">
        <w:t xml:space="preserve"> </w:t>
      </w:r>
      <w:r>
        <w:t>εκπροσώπου</w:t>
      </w:r>
      <w:r w:rsidR="000A3358">
        <w:t xml:space="preserve"> με το </w:t>
      </w:r>
      <w:r>
        <w:t>σωματείο</w:t>
      </w:r>
      <w:r w:rsidR="000A3358">
        <w:t xml:space="preserve">) </w:t>
      </w:r>
    </w:p>
    <w:p w:rsidR="000A3358" w:rsidRDefault="00C56E7A" w:rsidP="000A3358">
      <w:pPr>
        <w:pStyle w:val="a3"/>
        <w:numPr>
          <w:ilvl w:val="0"/>
          <w:numId w:val="1"/>
        </w:numPr>
        <w:jc w:val="both"/>
      </w:pPr>
      <w:r>
        <w:t>Έντυπο</w:t>
      </w:r>
      <w:r w:rsidR="000A3358">
        <w:t xml:space="preserve"> </w:t>
      </w:r>
      <w:r>
        <w:t>έναρξης</w:t>
      </w:r>
      <w:r w:rsidR="000A3358">
        <w:t xml:space="preserve"> Μ3  (Τα </w:t>
      </w:r>
      <w:r>
        <w:t>έντυπα</w:t>
      </w:r>
      <w:r w:rsidR="000A3358">
        <w:t xml:space="preserve"> Μ3 &amp; Μ7 </w:t>
      </w:r>
      <w:r>
        <w:t>χορηγούνται</w:t>
      </w:r>
      <w:r w:rsidR="000A3358">
        <w:t xml:space="preserve"> από  τη Δ.Ο.Υ)</w:t>
      </w:r>
    </w:p>
    <w:p w:rsidR="000A3358" w:rsidRPr="000A3358" w:rsidRDefault="00C56E7A" w:rsidP="000A3358">
      <w:pPr>
        <w:pStyle w:val="a3"/>
        <w:numPr>
          <w:ilvl w:val="0"/>
          <w:numId w:val="1"/>
        </w:numPr>
        <w:jc w:val="both"/>
      </w:pPr>
      <w:r>
        <w:t>Υπεύθυνη</w:t>
      </w:r>
      <w:r w:rsidR="000A3358">
        <w:t xml:space="preserve"> </w:t>
      </w:r>
      <w:r>
        <w:t>Δήλωση</w:t>
      </w:r>
      <w:r w:rsidR="000A3358">
        <w:t xml:space="preserve"> για </w:t>
      </w:r>
      <w:r>
        <w:t>ένταξη</w:t>
      </w:r>
      <w:r w:rsidR="000A3358">
        <w:t xml:space="preserve"> στις </w:t>
      </w:r>
      <w:r>
        <w:t>διατάξεις</w:t>
      </w:r>
      <w:r w:rsidR="000A3358">
        <w:t xml:space="preserve"> του 4446/2016 (</w:t>
      </w:r>
      <w:r>
        <w:t>επισυνάπτεται</w:t>
      </w:r>
      <w:r w:rsidR="000A3358">
        <w:t>)</w:t>
      </w:r>
    </w:p>
    <w:p w:rsidR="000A3358" w:rsidRPr="000A3358" w:rsidRDefault="00C56E7A" w:rsidP="000A3358">
      <w:pPr>
        <w:pStyle w:val="a3"/>
        <w:numPr>
          <w:ilvl w:val="0"/>
          <w:numId w:val="1"/>
        </w:numPr>
        <w:jc w:val="both"/>
      </w:pPr>
      <w:r>
        <w:t>Υπεύθυνη</w:t>
      </w:r>
      <w:r w:rsidR="000A3358">
        <w:t xml:space="preserve"> </w:t>
      </w:r>
      <w:r>
        <w:t>Δήλωση</w:t>
      </w:r>
      <w:r w:rsidR="000A3358">
        <w:t xml:space="preserve"> για  μη </w:t>
      </w:r>
      <w:r>
        <w:t>τήρηση</w:t>
      </w:r>
      <w:r w:rsidR="000A3358">
        <w:t xml:space="preserve"> </w:t>
      </w:r>
      <w:r>
        <w:t>βιβλίων</w:t>
      </w:r>
      <w:r w:rsidR="000A3358">
        <w:t xml:space="preserve"> (</w:t>
      </w:r>
      <w:r>
        <w:t>επισυνάπτεται</w:t>
      </w:r>
      <w:r w:rsidR="000A3358">
        <w:t>)</w:t>
      </w:r>
    </w:p>
    <w:p w:rsidR="000A3358" w:rsidRPr="000A3358" w:rsidRDefault="000A3358" w:rsidP="000A3358">
      <w:pPr>
        <w:jc w:val="both"/>
      </w:pPr>
    </w:p>
    <w:p w:rsidR="000A3358" w:rsidRPr="000A3358" w:rsidRDefault="000A3358" w:rsidP="000A3358">
      <w:pPr>
        <w:jc w:val="both"/>
      </w:pPr>
    </w:p>
    <w:p w:rsidR="000A3358" w:rsidRDefault="000A3358" w:rsidP="000A3358">
      <w:pPr>
        <w:jc w:val="both"/>
      </w:pPr>
      <w:r>
        <w:t>Επισημαίν</w:t>
      </w:r>
      <w:r w:rsidR="00C56E7A">
        <w:t xml:space="preserve">εται </w:t>
      </w:r>
      <w:r>
        <w:t xml:space="preserve"> ότι όσα σωματεία θα προβούν σε αυτή τη διαδικασία θα πρέπει να βιαστούν διότι αυτή τη στιγμή -</w:t>
      </w:r>
      <w:r w:rsidRPr="00C56E7A">
        <w:rPr>
          <w:b/>
          <w:u w:val="single"/>
        </w:rPr>
        <w:t>και μέχρι 31/5/2017</w:t>
      </w:r>
      <w:r>
        <w:t xml:space="preserve">- είναι σε ισχύ οι ευεργετικές διατάξεις των άρθρων 57-61 του </w:t>
      </w:r>
      <w:r w:rsidRPr="00C56E7A">
        <w:t>Ν.4446/2016</w:t>
      </w:r>
      <w:r w:rsidR="00C56E7A">
        <w:t xml:space="preserve"> (επισυνάπτεται) </w:t>
      </w:r>
      <w:r>
        <w:t xml:space="preserve">περί </w:t>
      </w:r>
      <w:r w:rsidRPr="00C56E7A">
        <w:rPr>
          <w:i/>
        </w:rPr>
        <w:t>«Οικειοθελούς αποκάλυψης φορολογητέας ύλης παρελθόντων ετών»</w:t>
      </w:r>
      <w:r w:rsidRPr="00C56E7A">
        <w:t xml:space="preserve"> ο</w:t>
      </w:r>
      <w:r>
        <w:t>πότε  μέχρι τότε μπορούν, αφού εκδώσουν ΑΦΜ, να υποβάλλουν -αναδρομικά χωρίς πρόστιμα- φορολογικές δηλώσεις από το έτος ίδρυσης τους.</w:t>
      </w:r>
    </w:p>
    <w:p w:rsidR="000453D4" w:rsidRDefault="000453D4"/>
    <w:sectPr w:rsidR="000453D4" w:rsidSect="000453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F51"/>
    <w:multiLevelType w:val="hybridMultilevel"/>
    <w:tmpl w:val="43A8D5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3358"/>
    <w:rsid w:val="000453D4"/>
    <w:rsid w:val="000A3358"/>
    <w:rsid w:val="002104B6"/>
    <w:rsid w:val="0048072E"/>
    <w:rsid w:val="00C146C2"/>
    <w:rsid w:val="00C56E7A"/>
    <w:rsid w:val="00DA5508"/>
    <w:rsid w:val="00EC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Dimitris Magklaras</cp:lastModifiedBy>
  <cp:revision>2</cp:revision>
  <dcterms:created xsi:type="dcterms:W3CDTF">2017-05-02T14:09:00Z</dcterms:created>
  <dcterms:modified xsi:type="dcterms:W3CDTF">2017-05-02T14:09:00Z</dcterms:modified>
</cp:coreProperties>
</file>