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56414" w:rsidRDefault="00D245D5" w:rsidP="006142CF">
      <w:pPr>
        <w:spacing w:after="0"/>
        <w:jc w:val="center"/>
        <w:rPr>
          <w:rFonts w:ascii="Arial" w:hAnsi="Arial" w:cs="Arial"/>
          <w:sz w:val="26"/>
          <w:szCs w:val="26"/>
          <w:lang w:val="en-US"/>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F56414">
        <w:rPr>
          <w:rFonts w:ascii="Arial" w:hAnsi="Arial" w:cs="Arial"/>
          <w:sz w:val="26"/>
          <w:szCs w:val="26"/>
          <w:lang w:val="en-US"/>
        </w:rPr>
        <w:t>6373</w:t>
      </w:r>
      <w:bookmarkStart w:id="0" w:name="_GoBack"/>
      <w:bookmarkEnd w:id="0"/>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351E23">
        <w:rPr>
          <w:rFonts w:ascii="Arial" w:hAnsi="Arial" w:cs="Arial"/>
          <w:sz w:val="26"/>
          <w:szCs w:val="26"/>
          <w:lang w:val="en-US"/>
        </w:rPr>
        <w:t>1</w:t>
      </w:r>
      <w:r w:rsidR="00F56414">
        <w:rPr>
          <w:rFonts w:ascii="Arial" w:hAnsi="Arial" w:cs="Arial"/>
          <w:sz w:val="26"/>
          <w:szCs w:val="26"/>
          <w:lang w:val="en-US"/>
        </w:rPr>
        <w:t>0</w:t>
      </w:r>
      <w:r w:rsidRPr="00C0195F">
        <w:rPr>
          <w:rFonts w:ascii="Arial" w:hAnsi="Arial" w:cs="Arial"/>
          <w:sz w:val="26"/>
          <w:szCs w:val="26"/>
        </w:rPr>
        <w:t>/</w:t>
      </w:r>
      <w:r w:rsidR="00F56414">
        <w:rPr>
          <w:rFonts w:ascii="Arial" w:hAnsi="Arial" w:cs="Arial"/>
          <w:sz w:val="26"/>
          <w:szCs w:val="26"/>
          <w:lang w:val="en-US"/>
        </w:rPr>
        <w:t>0</w:t>
      </w:r>
      <w:r w:rsidR="00351E23">
        <w:rPr>
          <w:rFonts w:ascii="Arial" w:hAnsi="Arial" w:cs="Arial"/>
          <w:sz w:val="26"/>
          <w:szCs w:val="26"/>
          <w:lang w:val="en-US"/>
        </w:rPr>
        <w:t>1</w:t>
      </w:r>
      <w:r w:rsidRPr="00C0195F">
        <w:rPr>
          <w:rFonts w:ascii="Arial" w:hAnsi="Arial" w:cs="Arial"/>
          <w:sz w:val="26"/>
          <w:szCs w:val="26"/>
        </w:rPr>
        <w:t>/201</w:t>
      </w:r>
      <w:r w:rsidR="00F56414">
        <w:rPr>
          <w:rFonts w:ascii="Arial" w:hAnsi="Arial" w:cs="Arial"/>
          <w:sz w:val="26"/>
          <w:szCs w:val="26"/>
          <w:lang w:val="en-US"/>
        </w:rPr>
        <w:t>9</w:t>
      </w:r>
    </w:p>
    <w:p w:rsidR="00CE41AE" w:rsidRPr="00AA4B5D" w:rsidRDefault="00CE41AE" w:rsidP="00CE41AE">
      <w:pPr>
        <w:spacing w:after="0"/>
        <w:rPr>
          <w:rFonts w:ascii="Tahoma" w:hAnsi="Tahoma" w:cs="Tahoma"/>
          <w:b/>
          <w:sz w:val="24"/>
          <w:szCs w:val="24"/>
          <w:u w:val="single"/>
        </w:rPr>
      </w:pPr>
    </w:p>
    <w:p w:rsidR="00CE41AE" w:rsidRPr="00CE41AE" w:rsidRDefault="00CE41AE" w:rsidP="00AA4B5D">
      <w:pPr>
        <w:spacing w:after="0"/>
        <w:jc w:val="center"/>
        <w:rPr>
          <w:rFonts w:ascii="Tahoma" w:hAnsi="Tahoma" w:cs="Tahoma"/>
          <w:b/>
          <w:sz w:val="24"/>
          <w:szCs w:val="24"/>
          <w:u w:val="single"/>
        </w:rPr>
      </w:pPr>
    </w:p>
    <w:p w:rsidR="00833130" w:rsidRPr="003F1607" w:rsidRDefault="00833130" w:rsidP="00833130">
      <w:pPr>
        <w:spacing w:after="0" w:line="240" w:lineRule="auto"/>
        <w:rPr>
          <w:rFonts w:ascii="Arial" w:eastAsia="Times New Roman" w:hAnsi="Arial" w:cs="Arial"/>
          <w:sz w:val="28"/>
          <w:szCs w:val="28"/>
          <w:lang w:eastAsia="el-GR"/>
        </w:rPr>
      </w:pPr>
      <w:r w:rsidRPr="003F1607">
        <w:rPr>
          <w:rFonts w:ascii="Arial" w:eastAsia="Times New Roman" w:hAnsi="Arial" w:cs="Arial"/>
          <w:sz w:val="28"/>
          <w:szCs w:val="28"/>
          <w:lang w:eastAsia="el-GR"/>
        </w:rPr>
        <w:t xml:space="preserve">Προς </w:t>
      </w:r>
    </w:p>
    <w:p w:rsidR="00833130" w:rsidRPr="003F1607" w:rsidRDefault="00833130" w:rsidP="00833130">
      <w:pPr>
        <w:numPr>
          <w:ilvl w:val="0"/>
          <w:numId w:val="15"/>
        </w:numPr>
        <w:spacing w:after="0" w:line="240" w:lineRule="auto"/>
        <w:rPr>
          <w:rFonts w:ascii="Arial" w:eastAsia="Times New Roman" w:hAnsi="Arial" w:cs="Arial"/>
          <w:sz w:val="28"/>
          <w:szCs w:val="28"/>
          <w:lang w:eastAsia="el-GR"/>
        </w:rPr>
      </w:pPr>
      <w:r w:rsidRPr="003F1607">
        <w:rPr>
          <w:rFonts w:ascii="Arial" w:eastAsia="Times New Roman" w:hAnsi="Arial" w:cs="Arial"/>
          <w:sz w:val="28"/>
          <w:szCs w:val="28"/>
          <w:lang w:eastAsia="el-GR"/>
        </w:rPr>
        <w:t>τα Σωματεία Μέλη του ΕΚΑ</w:t>
      </w:r>
    </w:p>
    <w:p w:rsidR="00833130" w:rsidRPr="003F1607" w:rsidRDefault="00833130" w:rsidP="00833130">
      <w:pPr>
        <w:spacing w:after="0" w:line="240" w:lineRule="auto"/>
        <w:rPr>
          <w:rFonts w:ascii="Arial" w:eastAsia="Times New Roman" w:hAnsi="Arial" w:cs="Arial"/>
          <w:sz w:val="28"/>
          <w:szCs w:val="28"/>
          <w:lang w:eastAsia="el-GR"/>
        </w:rPr>
      </w:pPr>
    </w:p>
    <w:p w:rsidR="00351E23" w:rsidRPr="00351E23" w:rsidRDefault="00351E23" w:rsidP="00351E23">
      <w:pPr>
        <w:rPr>
          <w:rFonts w:ascii="Arial" w:hAnsi="Arial" w:cs="Arial"/>
          <w:sz w:val="28"/>
          <w:szCs w:val="28"/>
        </w:rPr>
      </w:pPr>
      <w:r w:rsidRPr="00351E23">
        <w:rPr>
          <w:rFonts w:ascii="Arial" w:hAnsi="Arial" w:cs="Arial"/>
          <w:sz w:val="28"/>
          <w:szCs w:val="28"/>
        </w:rPr>
        <w:t xml:space="preserve">Συνάδελφοι, </w:t>
      </w:r>
    </w:p>
    <w:p w:rsidR="00F56414" w:rsidRPr="00F56414" w:rsidRDefault="00F56414" w:rsidP="00F56414">
      <w:pPr>
        <w:spacing w:after="0" w:line="360" w:lineRule="auto"/>
        <w:ind w:right="-51"/>
        <w:jc w:val="both"/>
        <w:rPr>
          <w:rFonts w:ascii="Arial" w:eastAsia="Times New Roman" w:hAnsi="Arial" w:cs="Arial"/>
          <w:sz w:val="28"/>
          <w:szCs w:val="28"/>
          <w:lang w:eastAsia="el-GR"/>
        </w:rPr>
      </w:pPr>
      <w:r w:rsidRPr="00F56414">
        <w:rPr>
          <w:rFonts w:ascii="Arial" w:eastAsia="Times New Roman" w:hAnsi="Arial" w:cs="Arial"/>
          <w:sz w:val="28"/>
          <w:szCs w:val="28"/>
          <w:lang w:eastAsia="el-GR"/>
        </w:rPr>
        <w:t>Μετά από απαίτηση σωματείων και εργαζομένων να υπάρχει δυνατότητα απαντήσεων σε ασφαλιστικά και συνταξιοδοτικά ερωτήματα, προχωρούμε στη δημιουργία ειδικής πλατφόρμας στην ιστοσελίδα του Εργατικού Κέντρου Αθήνας για την ικανοποίηση του αιτήματος. Η νομική υπηρεσία του ΕΚΑ θα απαντά όσο το δυνατόν πιο άμεσα και εμπεριστατωμένα στις όποιες απορίες. Με αυτόν τον τρόπο φιλοδοξούμε να προσφέρουμε μια βασική πληροφόρηση στους εργαζόμενους – μελλοντικούς συνταξιούχους.</w:t>
      </w:r>
    </w:p>
    <w:p w:rsidR="00F56414" w:rsidRPr="00F56414" w:rsidRDefault="00F56414" w:rsidP="00F56414">
      <w:pPr>
        <w:spacing w:after="0" w:line="360" w:lineRule="auto"/>
        <w:ind w:right="-51"/>
        <w:jc w:val="both"/>
        <w:rPr>
          <w:rFonts w:ascii="Arial" w:eastAsia="Times New Roman" w:hAnsi="Arial" w:cs="Arial"/>
          <w:sz w:val="28"/>
          <w:szCs w:val="28"/>
          <w:lang w:eastAsia="el-GR"/>
        </w:rPr>
      </w:pPr>
    </w:p>
    <w:p w:rsidR="00351E23" w:rsidRPr="00F53D43" w:rsidRDefault="00F56414" w:rsidP="00F56414">
      <w:pPr>
        <w:rPr>
          <w:rFonts w:ascii="Tahoma" w:hAnsi="Tahoma" w:cs="Tahoma"/>
        </w:rPr>
      </w:pPr>
      <w:r w:rsidRPr="00F56414">
        <w:rPr>
          <w:rFonts w:ascii="Arial" w:eastAsia="Times New Roman" w:hAnsi="Arial" w:cs="Arial"/>
          <w:sz w:val="28"/>
          <w:szCs w:val="28"/>
          <w:lang w:eastAsia="el-GR"/>
        </w:rPr>
        <w:t xml:space="preserve">Τις ερωτήσεις μπορείτε να τις υποβάλλετε στην </w:t>
      </w:r>
      <w:hyperlink r:id="rId7" w:history="1">
        <w:r w:rsidRPr="00F56414">
          <w:rPr>
            <w:rFonts w:ascii="Arial" w:eastAsia="Times New Roman" w:hAnsi="Arial" w:cs="Arial"/>
            <w:color w:val="0000FF"/>
            <w:sz w:val="28"/>
            <w:szCs w:val="28"/>
            <w:u w:val="single"/>
            <w:lang w:eastAsia="el-GR"/>
          </w:rPr>
          <w:t>ιστοσελίδα του Ε.Κ.Α.</w:t>
        </w:r>
      </w:hyperlink>
      <w:r w:rsidRPr="00F56414">
        <w:rPr>
          <w:rFonts w:ascii="Arial" w:eastAsia="Times New Roman" w:hAnsi="Arial" w:cs="Arial"/>
          <w:sz w:val="28"/>
          <w:szCs w:val="28"/>
          <w:lang w:eastAsia="el-GR"/>
        </w:rPr>
        <w:t xml:space="preserve"> </w:t>
      </w:r>
      <w:hyperlink r:id="rId8" w:history="1">
        <w:r w:rsidRPr="00F56414">
          <w:rPr>
            <w:rFonts w:ascii="Arial" w:eastAsia="Times New Roman" w:hAnsi="Arial" w:cs="Arial"/>
            <w:color w:val="0000FF"/>
            <w:sz w:val="28"/>
            <w:szCs w:val="28"/>
            <w:u w:val="single"/>
            <w:lang w:val="en-US" w:eastAsia="el-GR"/>
          </w:rPr>
          <w:t>www</w:t>
        </w:r>
        <w:r w:rsidRPr="00F56414">
          <w:rPr>
            <w:rFonts w:ascii="Arial" w:eastAsia="Times New Roman" w:hAnsi="Arial" w:cs="Arial"/>
            <w:color w:val="0000FF"/>
            <w:sz w:val="28"/>
            <w:szCs w:val="28"/>
            <w:u w:val="single"/>
            <w:lang w:eastAsia="el-GR"/>
          </w:rPr>
          <w:t>.</w:t>
        </w:r>
        <w:proofErr w:type="spellStart"/>
        <w:r w:rsidRPr="00F56414">
          <w:rPr>
            <w:rFonts w:ascii="Arial" w:eastAsia="Times New Roman" w:hAnsi="Arial" w:cs="Arial"/>
            <w:color w:val="0000FF"/>
            <w:sz w:val="28"/>
            <w:szCs w:val="28"/>
            <w:u w:val="single"/>
            <w:lang w:val="en-US" w:eastAsia="el-GR"/>
          </w:rPr>
          <w:t>eka</w:t>
        </w:r>
        <w:proofErr w:type="spellEnd"/>
        <w:r w:rsidRPr="00F56414">
          <w:rPr>
            <w:rFonts w:ascii="Arial" w:eastAsia="Times New Roman" w:hAnsi="Arial" w:cs="Arial"/>
            <w:color w:val="0000FF"/>
            <w:sz w:val="28"/>
            <w:szCs w:val="28"/>
            <w:u w:val="single"/>
            <w:lang w:eastAsia="el-GR"/>
          </w:rPr>
          <w:t>.</w:t>
        </w:r>
        <w:r w:rsidRPr="00F56414">
          <w:rPr>
            <w:rFonts w:ascii="Arial" w:eastAsia="Times New Roman" w:hAnsi="Arial" w:cs="Arial"/>
            <w:color w:val="0000FF"/>
            <w:sz w:val="28"/>
            <w:szCs w:val="28"/>
            <w:u w:val="single"/>
            <w:lang w:val="en-US" w:eastAsia="el-GR"/>
          </w:rPr>
          <w:t>org</w:t>
        </w:r>
        <w:r w:rsidRPr="00F56414">
          <w:rPr>
            <w:rFonts w:ascii="Arial" w:eastAsia="Times New Roman" w:hAnsi="Arial" w:cs="Arial"/>
            <w:color w:val="0000FF"/>
            <w:sz w:val="28"/>
            <w:szCs w:val="28"/>
            <w:u w:val="single"/>
            <w:lang w:eastAsia="el-GR"/>
          </w:rPr>
          <w:t>.</w:t>
        </w:r>
        <w:r w:rsidRPr="00F56414">
          <w:rPr>
            <w:rFonts w:ascii="Arial" w:eastAsia="Times New Roman" w:hAnsi="Arial" w:cs="Arial"/>
            <w:color w:val="0000FF"/>
            <w:sz w:val="28"/>
            <w:szCs w:val="28"/>
            <w:u w:val="single"/>
            <w:lang w:val="en-US" w:eastAsia="el-GR"/>
          </w:rPr>
          <w:t>gr</w:t>
        </w:r>
      </w:hyperlink>
      <w:r w:rsidRPr="00F56414">
        <w:rPr>
          <w:rFonts w:ascii="Arial" w:eastAsia="Times New Roman" w:hAnsi="Arial" w:cs="Arial"/>
          <w:sz w:val="28"/>
          <w:szCs w:val="28"/>
          <w:lang w:eastAsia="el-GR"/>
        </w:rPr>
        <w:t>. Στην αρχική σελίδα επιλέγετε «Φόρμα Επικοινωνίας – Ερωτήσεις συνταξιοδοτικής φύσεως».</w:t>
      </w:r>
    </w:p>
    <w:p w:rsidR="00351E23" w:rsidRPr="00F53D43" w:rsidRDefault="00351E23" w:rsidP="00351E23">
      <w:pPr>
        <w:rPr>
          <w:rFonts w:ascii="Tahoma" w:hAnsi="Tahoma" w:cs="Tahoma"/>
        </w:rPr>
      </w:pPr>
    </w:p>
    <w:p w:rsidR="00833130" w:rsidRPr="00BF7D4B" w:rsidRDefault="00833130" w:rsidP="00833130">
      <w:pPr>
        <w:spacing w:after="0" w:line="240" w:lineRule="auto"/>
        <w:jc w:val="center"/>
        <w:rPr>
          <w:rFonts w:ascii="Arial" w:eastAsia="Times New Roman" w:hAnsi="Arial" w:cs="Arial"/>
          <w:sz w:val="28"/>
          <w:szCs w:val="28"/>
          <w:lang w:eastAsia="el-GR"/>
        </w:rPr>
      </w:pPr>
      <w:r w:rsidRPr="00BF7D4B">
        <w:rPr>
          <w:rFonts w:ascii="Arial" w:eastAsia="Times New Roman" w:hAnsi="Arial" w:cs="Arial"/>
          <w:sz w:val="28"/>
          <w:szCs w:val="28"/>
          <w:lang w:eastAsia="el-GR"/>
        </w:rPr>
        <w:t>Για το Δ.Σ.</w:t>
      </w:r>
    </w:p>
    <w:p w:rsidR="00833130" w:rsidRPr="00BF7D4B" w:rsidRDefault="00833130" w:rsidP="00833130">
      <w:pPr>
        <w:spacing w:after="0" w:line="240" w:lineRule="auto"/>
        <w:rPr>
          <w:rFonts w:ascii="Arial" w:eastAsia="Times New Roman" w:hAnsi="Arial" w:cs="Arial"/>
          <w:sz w:val="28"/>
          <w:szCs w:val="28"/>
          <w:lang w:eastAsia="el-GR"/>
        </w:rPr>
      </w:pPr>
    </w:p>
    <w:tbl>
      <w:tblPr>
        <w:tblW w:w="0" w:type="auto"/>
        <w:jc w:val="center"/>
        <w:tblLook w:val="01E0" w:firstRow="1" w:lastRow="1" w:firstColumn="1" w:lastColumn="1" w:noHBand="0" w:noVBand="0"/>
      </w:tblPr>
      <w:tblGrid>
        <w:gridCol w:w="4261"/>
        <w:gridCol w:w="4261"/>
      </w:tblGrid>
      <w:tr w:rsidR="00833130" w:rsidRPr="00BF7D4B" w:rsidTr="00833130">
        <w:trPr>
          <w:jc w:val="center"/>
        </w:trPr>
        <w:tc>
          <w:tcPr>
            <w:tcW w:w="4264" w:type="dxa"/>
            <w:hideMark/>
          </w:tcPr>
          <w:p w:rsidR="00833130" w:rsidRPr="00BF7D4B" w:rsidRDefault="00833130" w:rsidP="00833130">
            <w:pPr>
              <w:spacing w:after="0" w:line="240" w:lineRule="auto"/>
              <w:jc w:val="center"/>
              <w:rPr>
                <w:rFonts w:ascii="Arial" w:eastAsia="Times New Roman" w:hAnsi="Arial" w:cs="Arial"/>
                <w:sz w:val="28"/>
                <w:szCs w:val="28"/>
                <w:lang w:eastAsia="el-GR"/>
              </w:rPr>
            </w:pPr>
            <w:r w:rsidRPr="00BF7D4B">
              <w:rPr>
                <w:rFonts w:ascii="Arial" w:eastAsia="Times New Roman" w:hAnsi="Arial" w:cs="Arial"/>
                <w:sz w:val="28"/>
                <w:szCs w:val="28"/>
                <w:lang w:eastAsia="el-GR"/>
              </w:rPr>
              <w:t>Ο Πρόεδρος</w:t>
            </w:r>
          </w:p>
        </w:tc>
        <w:tc>
          <w:tcPr>
            <w:tcW w:w="4264" w:type="dxa"/>
            <w:hideMark/>
          </w:tcPr>
          <w:p w:rsidR="00833130" w:rsidRPr="00BF7D4B" w:rsidRDefault="00833130" w:rsidP="00833130">
            <w:pPr>
              <w:spacing w:after="0" w:line="240" w:lineRule="auto"/>
              <w:jc w:val="center"/>
              <w:rPr>
                <w:rFonts w:ascii="Arial" w:eastAsia="Times New Roman" w:hAnsi="Arial" w:cs="Arial"/>
                <w:sz w:val="28"/>
                <w:szCs w:val="28"/>
                <w:lang w:eastAsia="el-GR"/>
              </w:rPr>
            </w:pPr>
            <w:r w:rsidRPr="00BF7D4B">
              <w:rPr>
                <w:rFonts w:ascii="Arial" w:eastAsia="Times New Roman" w:hAnsi="Arial" w:cs="Arial"/>
                <w:sz w:val="28"/>
                <w:szCs w:val="28"/>
                <w:lang w:eastAsia="el-GR"/>
              </w:rPr>
              <w:t>Ο Γεν. Γραμματέας</w:t>
            </w:r>
          </w:p>
        </w:tc>
      </w:tr>
      <w:tr w:rsidR="00833130" w:rsidRPr="00BF7D4B" w:rsidTr="00833130">
        <w:trPr>
          <w:jc w:val="center"/>
        </w:trPr>
        <w:tc>
          <w:tcPr>
            <w:tcW w:w="4264" w:type="dxa"/>
          </w:tcPr>
          <w:p w:rsidR="00833130" w:rsidRPr="00BF7D4B" w:rsidRDefault="00833130" w:rsidP="00833130">
            <w:pPr>
              <w:spacing w:after="0" w:line="240" w:lineRule="auto"/>
              <w:jc w:val="center"/>
              <w:rPr>
                <w:rFonts w:ascii="Arial" w:eastAsia="Times New Roman" w:hAnsi="Arial" w:cs="Arial"/>
                <w:sz w:val="28"/>
                <w:szCs w:val="28"/>
                <w:lang w:eastAsia="el-GR"/>
              </w:rPr>
            </w:pPr>
          </w:p>
          <w:p w:rsidR="00833130" w:rsidRPr="00BF7D4B" w:rsidRDefault="00833130" w:rsidP="00833130">
            <w:pPr>
              <w:spacing w:after="0" w:line="240" w:lineRule="auto"/>
              <w:jc w:val="center"/>
              <w:rPr>
                <w:rFonts w:ascii="Arial" w:eastAsia="Times New Roman" w:hAnsi="Arial" w:cs="Arial"/>
                <w:sz w:val="28"/>
                <w:szCs w:val="28"/>
                <w:lang w:eastAsia="el-GR"/>
              </w:rPr>
            </w:pPr>
          </w:p>
          <w:p w:rsidR="00833130" w:rsidRPr="00BF7D4B" w:rsidRDefault="00833130" w:rsidP="00833130">
            <w:pPr>
              <w:spacing w:after="0" w:line="240" w:lineRule="auto"/>
              <w:jc w:val="center"/>
              <w:rPr>
                <w:rFonts w:ascii="Arial" w:eastAsia="Times New Roman" w:hAnsi="Arial" w:cs="Arial"/>
                <w:sz w:val="28"/>
                <w:szCs w:val="28"/>
                <w:lang w:eastAsia="el-GR"/>
              </w:rPr>
            </w:pPr>
          </w:p>
          <w:p w:rsidR="00833130" w:rsidRPr="00BF7D4B" w:rsidRDefault="00833130" w:rsidP="00833130">
            <w:pPr>
              <w:spacing w:after="0" w:line="240" w:lineRule="auto"/>
              <w:jc w:val="center"/>
              <w:rPr>
                <w:rFonts w:ascii="Arial" w:eastAsia="Times New Roman" w:hAnsi="Arial" w:cs="Arial"/>
                <w:sz w:val="28"/>
                <w:szCs w:val="28"/>
                <w:lang w:eastAsia="el-GR"/>
              </w:rPr>
            </w:pPr>
            <w:r w:rsidRPr="00BF7D4B">
              <w:rPr>
                <w:rFonts w:ascii="Arial" w:eastAsia="Times New Roman" w:hAnsi="Arial" w:cs="Arial"/>
                <w:sz w:val="28"/>
                <w:szCs w:val="28"/>
                <w:lang w:eastAsia="el-GR"/>
              </w:rPr>
              <w:t>Γιώργος Μυλωνάς</w:t>
            </w:r>
          </w:p>
        </w:tc>
        <w:tc>
          <w:tcPr>
            <w:tcW w:w="4264" w:type="dxa"/>
          </w:tcPr>
          <w:p w:rsidR="00833130" w:rsidRPr="00BF7D4B" w:rsidRDefault="00833130" w:rsidP="00833130">
            <w:pPr>
              <w:spacing w:after="0" w:line="240" w:lineRule="auto"/>
              <w:jc w:val="center"/>
              <w:rPr>
                <w:rFonts w:ascii="Arial" w:eastAsia="Times New Roman" w:hAnsi="Arial" w:cs="Arial"/>
                <w:sz w:val="28"/>
                <w:szCs w:val="28"/>
                <w:lang w:eastAsia="el-GR"/>
              </w:rPr>
            </w:pPr>
          </w:p>
          <w:p w:rsidR="00833130" w:rsidRPr="00BF7D4B" w:rsidRDefault="00833130" w:rsidP="00833130">
            <w:pPr>
              <w:spacing w:after="0" w:line="240" w:lineRule="auto"/>
              <w:jc w:val="center"/>
              <w:rPr>
                <w:rFonts w:ascii="Arial" w:eastAsia="Times New Roman" w:hAnsi="Arial" w:cs="Arial"/>
                <w:sz w:val="28"/>
                <w:szCs w:val="28"/>
                <w:lang w:eastAsia="el-GR"/>
              </w:rPr>
            </w:pPr>
          </w:p>
          <w:p w:rsidR="00833130" w:rsidRPr="00BF7D4B" w:rsidRDefault="00833130" w:rsidP="00833130">
            <w:pPr>
              <w:spacing w:after="0" w:line="240" w:lineRule="auto"/>
              <w:jc w:val="center"/>
              <w:rPr>
                <w:rFonts w:ascii="Arial" w:eastAsia="Times New Roman" w:hAnsi="Arial" w:cs="Arial"/>
                <w:sz w:val="28"/>
                <w:szCs w:val="28"/>
                <w:lang w:eastAsia="el-GR"/>
              </w:rPr>
            </w:pPr>
          </w:p>
          <w:p w:rsidR="00833130" w:rsidRPr="00BF7D4B" w:rsidRDefault="00833130" w:rsidP="00833130">
            <w:pPr>
              <w:spacing w:after="0" w:line="240" w:lineRule="auto"/>
              <w:jc w:val="center"/>
              <w:rPr>
                <w:rFonts w:ascii="Arial" w:eastAsia="Times New Roman" w:hAnsi="Arial" w:cs="Arial"/>
                <w:sz w:val="28"/>
                <w:szCs w:val="28"/>
                <w:lang w:eastAsia="el-GR"/>
              </w:rPr>
            </w:pPr>
            <w:r w:rsidRPr="00BF7D4B">
              <w:rPr>
                <w:rFonts w:ascii="Arial" w:eastAsia="Times New Roman" w:hAnsi="Arial" w:cs="Arial"/>
                <w:sz w:val="28"/>
                <w:szCs w:val="28"/>
                <w:lang w:eastAsia="el-GR"/>
              </w:rPr>
              <w:t xml:space="preserve">Κώστας </w:t>
            </w:r>
            <w:proofErr w:type="spellStart"/>
            <w:r w:rsidRPr="00BF7D4B">
              <w:rPr>
                <w:rFonts w:ascii="Arial" w:eastAsia="Times New Roman" w:hAnsi="Arial" w:cs="Arial"/>
                <w:sz w:val="28"/>
                <w:szCs w:val="28"/>
                <w:lang w:eastAsia="el-GR"/>
              </w:rPr>
              <w:t>Κουλούρης</w:t>
            </w:r>
            <w:proofErr w:type="spellEnd"/>
          </w:p>
        </w:tc>
      </w:tr>
    </w:tbl>
    <w:p w:rsidR="00160453" w:rsidRPr="00833130" w:rsidRDefault="00160453" w:rsidP="00AA4B5D">
      <w:pPr>
        <w:shd w:val="clear" w:color="auto" w:fill="FFFFFF"/>
        <w:spacing w:after="0" w:line="240" w:lineRule="auto"/>
        <w:rPr>
          <w:rFonts w:ascii="Arial" w:eastAsia="Times New Roman" w:hAnsi="Arial" w:cs="Arial"/>
          <w:b/>
          <w:color w:val="222222"/>
          <w:spacing w:val="120"/>
          <w:sz w:val="32"/>
          <w:szCs w:val="28"/>
          <w:u w:val="thick"/>
          <w:lang w:val="en-US" w:eastAsia="el-GR"/>
        </w:rPr>
      </w:pPr>
    </w:p>
    <w:sectPr w:rsidR="00160453" w:rsidRPr="00833130" w:rsidSect="00AA4B5D">
      <w:pgSz w:w="11906" w:h="16838"/>
      <w:pgMar w:top="142"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664A47"/>
    <w:multiLevelType w:val="multilevel"/>
    <w:tmpl w:val="857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954E1E"/>
    <w:multiLevelType w:val="multilevel"/>
    <w:tmpl w:val="53B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14274534"/>
    <w:multiLevelType w:val="multilevel"/>
    <w:tmpl w:val="18B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95A1BE7"/>
    <w:multiLevelType w:val="multilevel"/>
    <w:tmpl w:val="6C8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337A19"/>
    <w:multiLevelType w:val="hybridMultilevel"/>
    <w:tmpl w:val="9334C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D74446"/>
    <w:multiLevelType w:val="multilevel"/>
    <w:tmpl w:val="F44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574B96"/>
    <w:multiLevelType w:val="multilevel"/>
    <w:tmpl w:val="08B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0B557C"/>
    <w:multiLevelType w:val="multilevel"/>
    <w:tmpl w:val="940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396556"/>
    <w:multiLevelType w:val="multilevel"/>
    <w:tmpl w:val="BEE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AD6394"/>
    <w:multiLevelType w:val="hybridMultilevel"/>
    <w:tmpl w:val="E0FEF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E844AD"/>
    <w:multiLevelType w:val="multilevel"/>
    <w:tmpl w:val="D7C2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8">
    <w:nsid w:val="4DA03310"/>
    <w:multiLevelType w:val="multilevel"/>
    <w:tmpl w:val="440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1">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CB7584B"/>
    <w:multiLevelType w:val="hybridMultilevel"/>
    <w:tmpl w:val="ECE83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7"/>
  </w:num>
  <w:num w:numId="4">
    <w:abstractNumId w:val="27"/>
  </w:num>
  <w:num w:numId="5">
    <w:abstractNumId w:val="20"/>
  </w:num>
  <w:num w:numId="6">
    <w:abstractNumId w:val="24"/>
  </w:num>
  <w:num w:numId="7">
    <w:abstractNumId w:val="19"/>
  </w:num>
  <w:num w:numId="8">
    <w:abstractNumId w:val="17"/>
  </w:num>
  <w:num w:numId="9">
    <w:abstractNumId w:val="25"/>
  </w:num>
  <w:num w:numId="10">
    <w:abstractNumId w:val="21"/>
  </w:num>
  <w:num w:numId="11">
    <w:abstractNumId w:val="12"/>
  </w:num>
  <w:num w:numId="12">
    <w:abstractNumId w:val="13"/>
  </w:num>
  <w:num w:numId="13">
    <w:abstractNumId w:val="0"/>
  </w:num>
  <w:num w:numId="14">
    <w:abstractNumId w:val="22"/>
  </w:num>
  <w:num w:numId="15">
    <w:abstractNumId w:val="0"/>
  </w:num>
  <w:num w:numId="16">
    <w:abstractNumId w:val="16"/>
  </w:num>
  <w:num w:numId="17">
    <w:abstractNumId w:val="18"/>
  </w:num>
  <w:num w:numId="18">
    <w:abstractNumId w:val="4"/>
  </w:num>
  <w:num w:numId="19">
    <w:abstractNumId w:val="10"/>
  </w:num>
  <w:num w:numId="20">
    <w:abstractNumId w:val="9"/>
  </w:num>
  <w:num w:numId="21">
    <w:abstractNumId w:val="1"/>
  </w:num>
  <w:num w:numId="22">
    <w:abstractNumId w:val="2"/>
  </w:num>
  <w:num w:numId="23">
    <w:abstractNumId w:val="11"/>
  </w:num>
  <w:num w:numId="24">
    <w:abstractNumId w:val="6"/>
  </w:num>
  <w:num w:numId="25">
    <w:abstractNumId w:val="14"/>
  </w:num>
  <w:num w:numId="26">
    <w:abstractNumId w:val="8"/>
  </w:num>
  <w:num w:numId="27">
    <w:abstractNumId w:val="15"/>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85219"/>
    <w:rsid w:val="002A7F2B"/>
    <w:rsid w:val="002F430D"/>
    <w:rsid w:val="00312B1F"/>
    <w:rsid w:val="00351E23"/>
    <w:rsid w:val="0036120D"/>
    <w:rsid w:val="00383D1F"/>
    <w:rsid w:val="003C361A"/>
    <w:rsid w:val="003F1607"/>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20CCD"/>
    <w:rsid w:val="00746EB4"/>
    <w:rsid w:val="007727AB"/>
    <w:rsid w:val="00793F8B"/>
    <w:rsid w:val="007E4EB7"/>
    <w:rsid w:val="007F1DB0"/>
    <w:rsid w:val="00833130"/>
    <w:rsid w:val="00856D03"/>
    <w:rsid w:val="008872EF"/>
    <w:rsid w:val="008C77C6"/>
    <w:rsid w:val="009014C4"/>
    <w:rsid w:val="00914852"/>
    <w:rsid w:val="009249D3"/>
    <w:rsid w:val="009B4611"/>
    <w:rsid w:val="00A013F4"/>
    <w:rsid w:val="00A70432"/>
    <w:rsid w:val="00A9583F"/>
    <w:rsid w:val="00A96FC0"/>
    <w:rsid w:val="00AA38A3"/>
    <w:rsid w:val="00AA4B5D"/>
    <w:rsid w:val="00AA7766"/>
    <w:rsid w:val="00AE0141"/>
    <w:rsid w:val="00B12DF4"/>
    <w:rsid w:val="00B22459"/>
    <w:rsid w:val="00B648B2"/>
    <w:rsid w:val="00B75557"/>
    <w:rsid w:val="00BB4D75"/>
    <w:rsid w:val="00BD3979"/>
    <w:rsid w:val="00BE13F6"/>
    <w:rsid w:val="00BF7D4B"/>
    <w:rsid w:val="00C0195F"/>
    <w:rsid w:val="00C14204"/>
    <w:rsid w:val="00CD6536"/>
    <w:rsid w:val="00CE41AE"/>
    <w:rsid w:val="00CF1825"/>
    <w:rsid w:val="00CF26E0"/>
    <w:rsid w:val="00D245D5"/>
    <w:rsid w:val="00D25CF1"/>
    <w:rsid w:val="00D54330"/>
    <w:rsid w:val="00E01ED1"/>
    <w:rsid w:val="00E70745"/>
    <w:rsid w:val="00EB2F78"/>
    <w:rsid w:val="00EB56E3"/>
    <w:rsid w:val="00EF7CC4"/>
    <w:rsid w:val="00F53D43"/>
    <w:rsid w:val="00F5641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25">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3011138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396903023">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969214660">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92453142">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64262254">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org.gr" TargetMode="External"/><Relationship Id="rId3" Type="http://schemas.microsoft.com/office/2007/relationships/stylesWithEffects" Target="stylesWithEffects.xml"/><Relationship Id="rId7" Type="http://schemas.openxmlformats.org/officeDocument/2006/relationships/hyperlink" Target="http://www.eka.or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2019-01-10T11:18:00Z</dcterms:created>
  <dcterms:modified xsi:type="dcterms:W3CDTF">2019-01-10T11:18:00Z</dcterms:modified>
</cp:coreProperties>
</file>