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9550D0" w:rsidRPr="009550D0" w:rsidRDefault="00F71916" w:rsidP="009550D0">
      <w:pPr>
        <w:ind w:right="-448"/>
        <w:jc w:val="right"/>
        <w:rPr>
          <w:rFonts w:ascii="Tahoma" w:hAnsi="Tahoma" w:cs="Tahoma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520855" w:rsidRPr="00520855">
        <w:rPr>
          <w:rFonts w:ascii="Tahoma" w:hAnsi="Tahoma" w:cs="Tahoma"/>
          <w:sz w:val="26"/>
          <w:szCs w:val="26"/>
        </w:rPr>
        <w:t>8557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="00520855">
        <w:rPr>
          <w:rFonts w:ascii="Tahoma" w:hAnsi="Tahoma" w:cs="Tahoma"/>
          <w:lang w:val="en-US"/>
        </w:rPr>
        <w:t>2</w:t>
      </w:r>
      <w:r w:rsidR="009550D0" w:rsidRPr="009550D0">
        <w:rPr>
          <w:rFonts w:ascii="Tahoma" w:hAnsi="Tahoma" w:cs="Tahoma"/>
        </w:rPr>
        <w:t>6/09/2019</w:t>
      </w: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9550D0" w:rsidRDefault="009550D0" w:rsidP="009550D0">
      <w:pPr>
        <w:rPr>
          <w:rFonts w:ascii="Tahoma" w:hAnsi="Tahoma" w:cs="Tahoma"/>
          <w:sz w:val="18"/>
        </w:rPr>
      </w:pPr>
    </w:p>
    <w:p w:rsidR="009550D0" w:rsidRDefault="009550D0" w:rsidP="009550D0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Προς </w:t>
      </w:r>
    </w:p>
    <w:p w:rsidR="009550D0" w:rsidRDefault="009550D0" w:rsidP="009550D0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τα Σωματεία Μέλη του ΕΚΑ</w:t>
      </w:r>
    </w:p>
    <w:p w:rsidR="009550D0" w:rsidRDefault="009550D0" w:rsidP="009550D0">
      <w:pPr>
        <w:jc w:val="both"/>
        <w:rPr>
          <w:rFonts w:ascii="Tahoma" w:hAnsi="Tahoma" w:cs="Tahoma"/>
          <w:sz w:val="26"/>
          <w:szCs w:val="26"/>
        </w:rPr>
      </w:pPr>
    </w:p>
    <w:p w:rsidR="009550D0" w:rsidRPr="009550D0" w:rsidRDefault="009550D0" w:rsidP="009550D0">
      <w:pPr>
        <w:jc w:val="center"/>
        <w:rPr>
          <w:rFonts w:ascii="Tahoma" w:hAnsi="Tahoma" w:cs="Tahoma"/>
          <w:sz w:val="26"/>
          <w:szCs w:val="26"/>
        </w:rPr>
      </w:pPr>
    </w:p>
    <w:p w:rsidR="009550D0" w:rsidRDefault="009550D0" w:rsidP="009550D0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Συνάδελφοι, </w:t>
      </w:r>
    </w:p>
    <w:p w:rsidR="009550D0" w:rsidRDefault="009550D0" w:rsidP="009550D0">
      <w:pPr>
        <w:spacing w:line="360" w:lineRule="auto"/>
        <w:jc w:val="center"/>
        <w:rPr>
          <w:rFonts w:ascii="Tahoma" w:hAnsi="Tahoma" w:cs="Tahoma"/>
          <w:sz w:val="26"/>
          <w:szCs w:val="26"/>
        </w:rPr>
      </w:pPr>
    </w:p>
    <w:p w:rsidR="009550D0" w:rsidRDefault="009550D0" w:rsidP="009550D0">
      <w:pPr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Το ΕΚΑ καλεί τα Διοικητικά Συμβούλια των Σωματείων Μελών του, σε </w:t>
      </w:r>
      <w:r w:rsidR="00520855">
        <w:rPr>
          <w:rFonts w:ascii="Tahoma" w:hAnsi="Tahoma" w:cs="Tahoma"/>
          <w:b/>
          <w:sz w:val="26"/>
          <w:szCs w:val="26"/>
        </w:rPr>
        <w:t>Σύσκεψη την Παρασκευή 27</w:t>
      </w:r>
      <w:r>
        <w:rPr>
          <w:rFonts w:ascii="Tahoma" w:hAnsi="Tahoma" w:cs="Tahoma"/>
          <w:b/>
          <w:sz w:val="26"/>
          <w:szCs w:val="26"/>
        </w:rPr>
        <w:t xml:space="preserve">/09/2019 και ώρα 17.00 </w:t>
      </w:r>
      <w:r>
        <w:rPr>
          <w:rFonts w:ascii="Tahoma" w:hAnsi="Tahoma" w:cs="Tahoma"/>
          <w:sz w:val="26"/>
          <w:szCs w:val="26"/>
        </w:rPr>
        <w:t>στο κτίριο του Εργατοϋπαλληλικού Κέντρου Αθήνας, Γ’ Σεπτεμβρίου 48 Β’, στην Αίθουσα του 2</w:t>
      </w:r>
      <w:r>
        <w:rPr>
          <w:rFonts w:ascii="Tahoma" w:hAnsi="Tahoma" w:cs="Tahoma"/>
          <w:sz w:val="26"/>
          <w:szCs w:val="26"/>
          <w:vertAlign w:val="superscript"/>
        </w:rPr>
        <w:t>ου</w:t>
      </w:r>
      <w:r>
        <w:rPr>
          <w:rFonts w:ascii="Tahoma" w:hAnsi="Tahoma" w:cs="Tahoma"/>
          <w:sz w:val="26"/>
          <w:szCs w:val="26"/>
        </w:rPr>
        <w:t xml:space="preserve"> Ορόφου, με θέμα:</w:t>
      </w:r>
    </w:p>
    <w:p w:rsidR="009550D0" w:rsidRDefault="009550D0" w:rsidP="009550D0">
      <w:pPr>
        <w:numPr>
          <w:ilvl w:val="0"/>
          <w:numId w:val="17"/>
        </w:numPr>
        <w:tabs>
          <w:tab w:val="num" w:pos="120"/>
        </w:tabs>
        <w:spacing w:line="360" w:lineRule="auto"/>
        <w:ind w:left="0" w:firstLine="56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Προετοιμασία της 24ωρης Απεργίας που προκήρυξε το ΕΚΑ ενάντια στο αντεργατικό πολυνομοσχέδιο, την </w:t>
      </w:r>
      <w:r w:rsidR="00520855">
        <w:rPr>
          <w:rFonts w:ascii="Tahoma" w:hAnsi="Tahoma" w:cs="Tahoma"/>
          <w:sz w:val="26"/>
          <w:szCs w:val="26"/>
        </w:rPr>
        <w:t>Τετάρτη 2 Οκτωβρίου</w:t>
      </w:r>
      <w:r>
        <w:rPr>
          <w:rFonts w:ascii="Tahoma" w:hAnsi="Tahoma" w:cs="Tahoma"/>
          <w:sz w:val="26"/>
          <w:szCs w:val="26"/>
        </w:rPr>
        <w:t xml:space="preserve">, στην πλατεία Κλαυθμώνος, στις 11 </w:t>
      </w:r>
      <w:proofErr w:type="spellStart"/>
      <w:r>
        <w:rPr>
          <w:rFonts w:ascii="Tahoma" w:hAnsi="Tahoma" w:cs="Tahoma"/>
          <w:sz w:val="26"/>
          <w:szCs w:val="26"/>
        </w:rPr>
        <w:t>π.μ</w:t>
      </w:r>
      <w:proofErr w:type="spellEnd"/>
      <w:r>
        <w:rPr>
          <w:rFonts w:ascii="Tahoma" w:hAnsi="Tahoma" w:cs="Tahoma"/>
          <w:sz w:val="26"/>
          <w:szCs w:val="26"/>
        </w:rPr>
        <w:t>..</w:t>
      </w:r>
    </w:p>
    <w:p w:rsidR="009550D0" w:rsidRDefault="009550D0" w:rsidP="009550D0">
      <w:pPr>
        <w:jc w:val="center"/>
        <w:rPr>
          <w:rFonts w:ascii="Tahoma" w:hAnsi="Tahoma" w:cs="Tahoma"/>
        </w:rPr>
      </w:pPr>
    </w:p>
    <w:p w:rsidR="00520855" w:rsidRDefault="00520855" w:rsidP="009550D0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9550D0" w:rsidRDefault="009550D0" w:rsidP="009550D0">
      <w:pPr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Για το Δ.Σ.</w:t>
      </w:r>
    </w:p>
    <w:p w:rsidR="009550D0" w:rsidRDefault="009550D0" w:rsidP="009550D0">
      <w:pPr>
        <w:rPr>
          <w:rFonts w:ascii="Tahoma" w:hAnsi="Tahoma" w:cs="Tahoma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550D0" w:rsidTr="009550D0">
        <w:tc>
          <w:tcPr>
            <w:tcW w:w="4261" w:type="dxa"/>
            <w:hideMark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  Πρόεδρος</w:t>
            </w:r>
          </w:p>
        </w:tc>
        <w:tc>
          <w:tcPr>
            <w:tcW w:w="4261" w:type="dxa"/>
            <w:hideMark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Ο  Γεν. Γραμματέας</w:t>
            </w:r>
          </w:p>
        </w:tc>
      </w:tr>
      <w:tr w:rsidR="009550D0" w:rsidTr="009550D0">
        <w:tc>
          <w:tcPr>
            <w:tcW w:w="4261" w:type="dxa"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Γεώργιος Μυλωνάς</w:t>
            </w:r>
          </w:p>
        </w:tc>
        <w:tc>
          <w:tcPr>
            <w:tcW w:w="4261" w:type="dxa"/>
          </w:tcPr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  <w:p w:rsidR="009550D0" w:rsidRDefault="009550D0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Κωνσταντίνος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Κουλούρης</w:t>
            </w:r>
            <w:proofErr w:type="spellEnd"/>
          </w:p>
        </w:tc>
      </w:tr>
    </w:tbl>
    <w:p w:rsidR="00C0777D" w:rsidRPr="009550D0" w:rsidRDefault="00C0777D" w:rsidP="009550D0">
      <w:pPr>
        <w:rPr>
          <w:rFonts w:ascii="Tahoma" w:hAnsi="Tahoma" w:cs="Tahoma"/>
          <w:b/>
          <w:lang w:val="en-US"/>
        </w:rPr>
      </w:pPr>
    </w:p>
    <w:sectPr w:rsidR="00C0777D" w:rsidRPr="009550D0" w:rsidSect="00B56B8A">
      <w:footerReference w:type="even" r:id="rId9"/>
      <w:footerReference w:type="default" r:id="rId10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855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005C12"/>
    <w:rsid w:val="00010444"/>
    <w:rsid w:val="00012CA5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75B42"/>
    <w:rsid w:val="004A4F04"/>
    <w:rsid w:val="004B00FD"/>
    <w:rsid w:val="004E11EC"/>
    <w:rsid w:val="004F2A50"/>
    <w:rsid w:val="004F731E"/>
    <w:rsid w:val="00504442"/>
    <w:rsid w:val="00514EA0"/>
    <w:rsid w:val="00520855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1713"/>
    <w:rsid w:val="00726350"/>
    <w:rsid w:val="007464C6"/>
    <w:rsid w:val="00747899"/>
    <w:rsid w:val="00770181"/>
    <w:rsid w:val="007A431F"/>
    <w:rsid w:val="007B45D5"/>
    <w:rsid w:val="007C3EB6"/>
    <w:rsid w:val="007C44CF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50FE0"/>
    <w:rsid w:val="009550D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6556E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3FBF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Maria Stavropoulou</cp:lastModifiedBy>
  <cp:revision>2</cp:revision>
  <cp:lastPrinted>2016-06-16T09:10:00Z</cp:lastPrinted>
  <dcterms:created xsi:type="dcterms:W3CDTF">2019-09-26T14:56:00Z</dcterms:created>
  <dcterms:modified xsi:type="dcterms:W3CDTF">2019-09-26T14:56:00Z</dcterms:modified>
</cp:coreProperties>
</file>