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2" w:space="0" w:color="auto"/>
          <w:left w:val="single" w:sz="2" w:space="0" w:color="auto"/>
          <w:bottom w:val="single" w:sz="24" w:space="0" w:color="auto"/>
          <w:right w:val="single" w:sz="24" w:space="0" w:color="auto"/>
          <w:insideH w:val="single" w:sz="24" w:space="0" w:color="auto"/>
          <w:insideV w:val="single" w:sz="24" w:space="0" w:color="auto"/>
        </w:tblBorders>
        <w:shd w:val="clear" w:color="auto" w:fill="D9D9D9"/>
        <w:tblLook w:val="01E0" w:firstRow="1" w:lastRow="1" w:firstColumn="1" w:lastColumn="1" w:noHBand="0" w:noVBand="0"/>
      </w:tblPr>
      <w:tblGrid>
        <w:gridCol w:w="8522"/>
      </w:tblGrid>
      <w:tr w:rsidR="00D245D5" w:rsidTr="006142CF">
        <w:trPr>
          <w:trHeight w:val="1696"/>
          <w:jc w:val="center"/>
        </w:trPr>
        <w:tc>
          <w:tcPr>
            <w:tcW w:w="8522" w:type="dxa"/>
            <w:shd w:val="clear" w:color="auto" w:fill="D9D9D9"/>
          </w:tcPr>
          <w:p w:rsidR="00D245D5" w:rsidRPr="002A3496" w:rsidRDefault="00D245D5" w:rsidP="002B3CD3">
            <w:pPr>
              <w:rPr>
                <w:rFonts w:ascii="Arial Black" w:hAnsi="Arial Black"/>
                <w:sz w:val="48"/>
                <w:szCs w:val="48"/>
              </w:rPr>
            </w:pPr>
            <w:r w:rsidRPr="002A3496">
              <w:rPr>
                <w:rFonts w:ascii="Arial Black" w:hAnsi="Arial Black"/>
                <w:sz w:val="48"/>
                <w:szCs w:val="48"/>
              </w:rPr>
              <w:t>ΕΚΑ</w:t>
            </w:r>
          </w:p>
          <w:p w:rsidR="00D245D5" w:rsidRPr="006142CF" w:rsidRDefault="00D245D5" w:rsidP="002B3CD3">
            <w:pPr>
              <w:rPr>
                <w:rFonts w:ascii="Arial Black" w:hAnsi="Arial Black"/>
                <w:sz w:val="36"/>
                <w:szCs w:val="36"/>
                <w:lang w:val="en-US"/>
              </w:rPr>
            </w:pPr>
            <w:r w:rsidRPr="002A3496">
              <w:rPr>
                <w:rFonts w:ascii="Arial Black" w:hAnsi="Arial Black"/>
                <w:sz w:val="36"/>
                <w:szCs w:val="36"/>
              </w:rPr>
              <w:t>ΕΡΓΑΤΟΫΠΑΛΛΗΛΙΚΟ ΚΕΝΤΡΟ ΑΘΗΝΑΣ</w:t>
            </w:r>
          </w:p>
        </w:tc>
      </w:tr>
    </w:tbl>
    <w:p w:rsidR="00D245D5" w:rsidRPr="005F2BB6" w:rsidRDefault="00D245D5" w:rsidP="003C361A">
      <w:pPr>
        <w:spacing w:after="120" w:line="240" w:lineRule="auto"/>
        <w:jc w:val="center"/>
        <w:rPr>
          <w:rFonts w:ascii="Tahoma" w:hAnsi="Tahoma" w:cs="Tahoma"/>
        </w:rPr>
      </w:pPr>
      <w:proofErr w:type="spellStart"/>
      <w:r w:rsidRPr="00A17C7B">
        <w:rPr>
          <w:rFonts w:ascii="Arial" w:hAnsi="Arial" w:cs="Arial"/>
          <w:b/>
          <w:bCs/>
        </w:rPr>
        <w:t>Ταχ</w:t>
      </w:r>
      <w:proofErr w:type="spellEnd"/>
      <w:r w:rsidRPr="00A17C7B">
        <w:rPr>
          <w:rFonts w:ascii="Arial" w:hAnsi="Arial" w:cs="Arial"/>
          <w:b/>
          <w:bCs/>
        </w:rPr>
        <w:t xml:space="preserve">. </w:t>
      </w:r>
      <w:proofErr w:type="spellStart"/>
      <w:r w:rsidRPr="00A17C7B">
        <w:rPr>
          <w:rFonts w:ascii="Arial" w:hAnsi="Arial" w:cs="Arial"/>
          <w:b/>
          <w:bCs/>
        </w:rPr>
        <w:t>Διεύθ</w:t>
      </w:r>
      <w:proofErr w:type="spellEnd"/>
      <w:r>
        <w:rPr>
          <w:rFonts w:ascii="Arial" w:hAnsi="Arial" w:cs="Arial"/>
          <w:b/>
          <w:bCs/>
        </w:rPr>
        <w:t>.:</w:t>
      </w:r>
      <w:r w:rsidRPr="005F2BB6">
        <w:rPr>
          <w:rFonts w:ascii="Tahoma" w:hAnsi="Tahoma" w:cs="Tahoma"/>
        </w:rPr>
        <w:t xml:space="preserve"> Γ’ </w:t>
      </w:r>
      <w:r>
        <w:rPr>
          <w:rFonts w:ascii="Tahoma" w:hAnsi="Tahoma" w:cs="Tahoma"/>
        </w:rPr>
        <w:t xml:space="preserve">Σεπτεμβρίου 48Β, 104 33, Αθήνα </w:t>
      </w:r>
      <w:r w:rsidRPr="00A17C7B">
        <w:rPr>
          <w:rFonts w:ascii="Arial" w:hAnsi="Arial" w:cs="Arial"/>
        </w:rPr>
        <w:t xml:space="preserve">■ </w:t>
      </w:r>
      <w:proofErr w:type="spellStart"/>
      <w:r w:rsidRPr="00A17C7B">
        <w:rPr>
          <w:rFonts w:ascii="Arial" w:hAnsi="Arial" w:cs="Arial"/>
          <w:b/>
          <w:bCs/>
        </w:rPr>
        <w:t>Τηλ</w:t>
      </w:r>
      <w:proofErr w:type="spellEnd"/>
      <w:r w:rsidRPr="00A17C7B">
        <w:rPr>
          <w:rFonts w:ascii="Arial" w:hAnsi="Arial" w:cs="Arial"/>
          <w:b/>
          <w:bCs/>
        </w:rPr>
        <w:t xml:space="preserve">.: </w:t>
      </w:r>
      <w:r>
        <w:rPr>
          <w:rFonts w:ascii="Arial" w:hAnsi="Arial" w:cs="Arial"/>
        </w:rPr>
        <w:t>210 88 36 91</w:t>
      </w:r>
      <w:r w:rsidRPr="00BE01EF">
        <w:rPr>
          <w:rFonts w:ascii="Arial" w:hAnsi="Arial" w:cs="Arial"/>
        </w:rPr>
        <w:t>8</w:t>
      </w:r>
      <w:r w:rsidRPr="00A17C7B">
        <w:rPr>
          <w:rFonts w:ascii="Arial" w:hAnsi="Arial" w:cs="Arial"/>
        </w:rPr>
        <w:t xml:space="preserve"> ■</w:t>
      </w:r>
    </w:p>
    <w:p w:rsidR="00D245D5" w:rsidRDefault="00D245D5" w:rsidP="003C361A">
      <w:pPr>
        <w:spacing w:after="120" w:line="240" w:lineRule="auto"/>
        <w:jc w:val="center"/>
        <w:rPr>
          <w:rFonts w:ascii="Arial" w:hAnsi="Arial" w:cs="Arial"/>
          <w:lang w:val="en-GB"/>
        </w:rPr>
      </w:pPr>
      <w:r w:rsidRPr="005F2BB6">
        <w:rPr>
          <w:rFonts w:ascii="Arial" w:hAnsi="Arial" w:cs="Arial"/>
          <w:lang w:val="en-GB"/>
        </w:rPr>
        <w:t>■</w:t>
      </w:r>
      <w:r>
        <w:rPr>
          <w:rFonts w:ascii="Arial" w:hAnsi="Arial" w:cs="Arial"/>
          <w:lang w:val="en-US"/>
        </w:rPr>
        <w:t>Web Site:</w:t>
      </w:r>
      <w:r w:rsidRPr="005F2BB6">
        <w:rPr>
          <w:rFonts w:ascii="Arial" w:hAnsi="Arial" w:cs="Arial"/>
          <w:lang w:val="en-GB"/>
        </w:rPr>
        <w:t xml:space="preserve"> </w:t>
      </w:r>
      <w:r w:rsidRPr="005F2BB6">
        <w:rPr>
          <w:rFonts w:ascii="Arial" w:hAnsi="Arial" w:cs="Arial"/>
          <w:b/>
          <w:bCs/>
          <w:color w:val="0000FF"/>
          <w:u w:val="single"/>
          <w:lang w:val="en-US"/>
        </w:rPr>
        <w:t>www</w:t>
      </w:r>
      <w:r w:rsidRPr="005F2BB6">
        <w:rPr>
          <w:rFonts w:ascii="Arial" w:hAnsi="Arial" w:cs="Arial"/>
          <w:b/>
          <w:bCs/>
          <w:color w:val="0000FF"/>
          <w:u w:val="single"/>
          <w:lang w:val="en-GB"/>
        </w:rPr>
        <w:t>.</w:t>
      </w:r>
      <w:proofErr w:type="spellStart"/>
      <w:r w:rsidRPr="005F2BB6">
        <w:rPr>
          <w:rFonts w:ascii="Arial" w:hAnsi="Arial" w:cs="Arial"/>
          <w:b/>
          <w:bCs/>
          <w:color w:val="0000FF"/>
          <w:u w:val="single"/>
          <w:lang w:val="en-US"/>
        </w:rPr>
        <w:t>eka</w:t>
      </w:r>
      <w:proofErr w:type="spellEnd"/>
      <w:r w:rsidRPr="005F2BB6">
        <w:rPr>
          <w:rFonts w:ascii="Arial" w:hAnsi="Arial" w:cs="Arial"/>
          <w:b/>
          <w:bCs/>
          <w:color w:val="0000FF"/>
          <w:u w:val="single"/>
          <w:lang w:val="en-GB"/>
        </w:rPr>
        <w:t>.</w:t>
      </w:r>
      <w:r w:rsidRPr="005F2BB6">
        <w:rPr>
          <w:rFonts w:ascii="Arial" w:hAnsi="Arial" w:cs="Arial"/>
          <w:b/>
          <w:bCs/>
          <w:color w:val="0000FF"/>
          <w:u w:val="single"/>
          <w:lang w:val="en-US"/>
        </w:rPr>
        <w:t>org</w:t>
      </w:r>
      <w:r w:rsidRPr="005F2BB6">
        <w:rPr>
          <w:rFonts w:ascii="Arial" w:hAnsi="Arial" w:cs="Arial"/>
          <w:b/>
          <w:bCs/>
          <w:color w:val="0000FF"/>
          <w:u w:val="single"/>
          <w:lang w:val="en-GB"/>
        </w:rPr>
        <w:t>.</w:t>
      </w:r>
      <w:r w:rsidRPr="005F2BB6">
        <w:rPr>
          <w:rFonts w:ascii="Arial" w:hAnsi="Arial" w:cs="Arial"/>
          <w:b/>
          <w:bCs/>
          <w:color w:val="0000FF"/>
          <w:u w:val="single"/>
          <w:lang w:val="en-US"/>
        </w:rPr>
        <w:t>gr</w:t>
      </w:r>
      <w:r w:rsidRPr="005F2BB6">
        <w:rPr>
          <w:rFonts w:ascii="Arial" w:hAnsi="Arial" w:cs="Arial"/>
          <w:color w:val="0000FF"/>
          <w:lang w:val="en-GB"/>
        </w:rPr>
        <w:t xml:space="preserve"> </w:t>
      </w:r>
      <w:r w:rsidRPr="005F2BB6">
        <w:rPr>
          <w:rFonts w:ascii="Arial" w:hAnsi="Arial" w:cs="Arial"/>
          <w:lang w:val="en-GB"/>
        </w:rPr>
        <w:t>■</w:t>
      </w:r>
      <w:r>
        <w:rPr>
          <w:rFonts w:ascii="Arial" w:hAnsi="Arial" w:cs="Arial"/>
          <w:lang w:val="en-US"/>
        </w:rPr>
        <w:t xml:space="preserve"> e-mail:</w:t>
      </w:r>
      <w:r w:rsidRPr="00CD2EE2">
        <w:rPr>
          <w:rFonts w:ascii="Arial" w:hAnsi="Arial" w:cs="Arial"/>
          <w:b/>
          <w:lang w:val="en-US"/>
        </w:rPr>
        <w:t xml:space="preserve"> </w:t>
      </w:r>
      <w:hyperlink r:id="rId6" w:history="1">
        <w:r w:rsidRPr="00060CA7">
          <w:rPr>
            <w:rStyle w:val="-"/>
            <w:rFonts w:ascii="Arial" w:hAnsi="Arial" w:cs="Arial"/>
            <w:b/>
            <w:color w:val="0000FF"/>
            <w:lang w:val="en-US"/>
          </w:rPr>
          <w:t>eka.press@gmail.com</w:t>
        </w:r>
      </w:hyperlink>
      <w:r>
        <w:rPr>
          <w:rFonts w:ascii="Arial" w:hAnsi="Arial" w:cs="Arial"/>
          <w:lang w:val="en-US"/>
        </w:rPr>
        <w:t xml:space="preserve"> </w:t>
      </w:r>
      <w:r w:rsidRPr="005F2BB6">
        <w:rPr>
          <w:rFonts w:ascii="Arial" w:hAnsi="Arial" w:cs="Arial"/>
          <w:lang w:val="en-GB"/>
        </w:rPr>
        <w:t>■</w:t>
      </w:r>
    </w:p>
    <w:p w:rsidR="006142CF" w:rsidRDefault="006142CF" w:rsidP="006142CF">
      <w:pPr>
        <w:spacing w:after="0"/>
        <w:jc w:val="center"/>
        <w:rPr>
          <w:rFonts w:ascii="Tahoma" w:hAnsi="Tahoma" w:cs="Tahoma"/>
          <w:sz w:val="26"/>
          <w:szCs w:val="26"/>
          <w:lang w:val="en-US"/>
        </w:rPr>
      </w:pPr>
    </w:p>
    <w:p w:rsidR="00D245D5" w:rsidRPr="008872EF" w:rsidRDefault="00D245D5" w:rsidP="006142CF">
      <w:pPr>
        <w:spacing w:after="0"/>
        <w:jc w:val="center"/>
        <w:rPr>
          <w:rFonts w:ascii="Tahoma" w:hAnsi="Tahoma" w:cs="Tahoma"/>
          <w:sz w:val="26"/>
          <w:szCs w:val="26"/>
        </w:rPr>
      </w:pPr>
      <w:r w:rsidRPr="007E1729">
        <w:rPr>
          <w:rFonts w:ascii="Tahoma" w:hAnsi="Tahoma" w:cs="Tahoma"/>
          <w:sz w:val="26"/>
          <w:szCs w:val="26"/>
        </w:rPr>
        <w:t xml:space="preserve">Αρ. </w:t>
      </w:r>
      <w:proofErr w:type="spellStart"/>
      <w:r w:rsidRPr="007E1729">
        <w:rPr>
          <w:rFonts w:ascii="Tahoma" w:hAnsi="Tahoma" w:cs="Tahoma"/>
          <w:sz w:val="26"/>
          <w:szCs w:val="26"/>
        </w:rPr>
        <w:t>Πρωτ</w:t>
      </w:r>
      <w:proofErr w:type="spellEnd"/>
      <w:r w:rsidRPr="007E1729">
        <w:rPr>
          <w:rFonts w:ascii="Tahoma" w:hAnsi="Tahoma" w:cs="Tahoma"/>
          <w:sz w:val="26"/>
          <w:szCs w:val="26"/>
        </w:rPr>
        <w:t xml:space="preserve">.: </w:t>
      </w:r>
      <w:r w:rsidRPr="007E1729">
        <w:rPr>
          <w:rFonts w:ascii="Tahoma" w:hAnsi="Tahoma" w:cs="Tahoma"/>
          <w:sz w:val="26"/>
          <w:szCs w:val="26"/>
        </w:rPr>
        <w:tab/>
      </w:r>
      <w:r w:rsidR="00312B1F">
        <w:rPr>
          <w:rFonts w:ascii="Tahoma" w:hAnsi="Tahoma" w:cs="Tahoma"/>
          <w:sz w:val="26"/>
          <w:szCs w:val="26"/>
        </w:rPr>
        <w:t>6</w:t>
      </w:r>
      <w:r w:rsidR="00463669">
        <w:rPr>
          <w:rFonts w:ascii="Tahoma" w:hAnsi="Tahoma" w:cs="Tahoma"/>
          <w:sz w:val="26"/>
          <w:szCs w:val="26"/>
          <w:lang w:val="en-US"/>
        </w:rPr>
        <w:t>2</w:t>
      </w:r>
      <w:r w:rsidR="00312B1F" w:rsidRPr="00F91D3F">
        <w:rPr>
          <w:rFonts w:ascii="Tahoma" w:hAnsi="Tahoma" w:cs="Tahoma"/>
          <w:sz w:val="26"/>
          <w:szCs w:val="26"/>
        </w:rPr>
        <w:t>1</w:t>
      </w:r>
      <w:r w:rsidR="00F91D3F" w:rsidRPr="00463669">
        <w:rPr>
          <w:rFonts w:ascii="Tahoma" w:hAnsi="Tahoma" w:cs="Tahoma"/>
          <w:sz w:val="26"/>
          <w:szCs w:val="26"/>
        </w:rPr>
        <w:t>9</w:t>
      </w:r>
      <w:r w:rsidR="00482554" w:rsidRPr="00482554">
        <w:rPr>
          <w:rFonts w:ascii="Tahoma" w:hAnsi="Tahoma" w:cs="Tahoma"/>
          <w:sz w:val="26"/>
          <w:szCs w:val="26"/>
        </w:rPr>
        <w:tab/>
      </w:r>
      <w:r w:rsidR="00565823" w:rsidRPr="00EF7CC4">
        <w:rPr>
          <w:rFonts w:ascii="Tahoma" w:hAnsi="Tahoma" w:cs="Tahoma"/>
          <w:sz w:val="26"/>
          <w:szCs w:val="26"/>
        </w:rPr>
        <w:tab/>
      </w:r>
      <w:r w:rsidRPr="003F2052">
        <w:rPr>
          <w:rFonts w:ascii="Tahoma" w:hAnsi="Tahoma" w:cs="Tahoma"/>
          <w:sz w:val="26"/>
          <w:szCs w:val="26"/>
        </w:rPr>
        <w:tab/>
      </w:r>
      <w:r w:rsidRPr="003F2052">
        <w:rPr>
          <w:rFonts w:ascii="Tahoma" w:hAnsi="Tahoma" w:cs="Tahoma"/>
          <w:sz w:val="26"/>
          <w:szCs w:val="26"/>
        </w:rPr>
        <w:tab/>
      </w:r>
      <w:r w:rsidRPr="007E1729">
        <w:rPr>
          <w:rFonts w:ascii="Tahoma" w:hAnsi="Tahoma" w:cs="Tahoma"/>
          <w:sz w:val="26"/>
          <w:szCs w:val="26"/>
        </w:rPr>
        <w:tab/>
      </w:r>
      <w:r w:rsidRPr="007E1729">
        <w:rPr>
          <w:rFonts w:ascii="Tahoma" w:hAnsi="Tahoma" w:cs="Tahoma"/>
          <w:sz w:val="26"/>
          <w:szCs w:val="26"/>
        </w:rPr>
        <w:tab/>
        <w:t xml:space="preserve">Αθήνα, </w:t>
      </w:r>
      <w:r w:rsidR="00463669">
        <w:rPr>
          <w:rFonts w:ascii="Tahoma" w:hAnsi="Tahoma" w:cs="Tahoma"/>
          <w:sz w:val="26"/>
          <w:szCs w:val="26"/>
          <w:lang w:val="en-US"/>
        </w:rPr>
        <w:t>01</w:t>
      </w:r>
      <w:r w:rsidRPr="00F63FBE">
        <w:rPr>
          <w:rFonts w:ascii="Tahoma" w:hAnsi="Tahoma" w:cs="Tahoma"/>
          <w:sz w:val="26"/>
          <w:szCs w:val="26"/>
        </w:rPr>
        <w:t>/</w:t>
      </w:r>
      <w:r w:rsidR="009B4611" w:rsidRPr="008872EF">
        <w:rPr>
          <w:rFonts w:ascii="Tahoma" w:hAnsi="Tahoma" w:cs="Tahoma"/>
          <w:sz w:val="26"/>
          <w:szCs w:val="26"/>
        </w:rPr>
        <w:t>0</w:t>
      </w:r>
      <w:r w:rsidR="00463669">
        <w:rPr>
          <w:rFonts w:ascii="Tahoma" w:hAnsi="Tahoma" w:cs="Tahoma"/>
          <w:sz w:val="26"/>
          <w:szCs w:val="26"/>
          <w:lang w:val="en-US"/>
        </w:rPr>
        <w:t>3</w:t>
      </w:r>
      <w:r>
        <w:rPr>
          <w:rFonts w:ascii="Tahoma" w:hAnsi="Tahoma" w:cs="Tahoma"/>
          <w:sz w:val="26"/>
          <w:szCs w:val="26"/>
        </w:rPr>
        <w:t>/201</w:t>
      </w:r>
      <w:r w:rsidR="009B4611" w:rsidRPr="008872EF">
        <w:rPr>
          <w:rFonts w:ascii="Tahoma" w:hAnsi="Tahoma" w:cs="Tahoma"/>
          <w:sz w:val="26"/>
          <w:szCs w:val="26"/>
        </w:rPr>
        <w:t>6</w:t>
      </w:r>
    </w:p>
    <w:p w:rsidR="006142CF" w:rsidRPr="00F91D3F" w:rsidRDefault="006142CF" w:rsidP="006142CF">
      <w:pPr>
        <w:spacing w:after="0"/>
        <w:jc w:val="center"/>
        <w:rPr>
          <w:rFonts w:ascii="Tahoma" w:hAnsi="Tahoma" w:cs="Tahoma"/>
          <w:b/>
          <w:spacing w:val="120"/>
          <w:sz w:val="36"/>
          <w:u w:val="thick"/>
        </w:rPr>
      </w:pPr>
    </w:p>
    <w:p w:rsidR="00312B1F" w:rsidRPr="00F91D3F" w:rsidRDefault="00312B1F" w:rsidP="006142CF">
      <w:pPr>
        <w:spacing w:after="0"/>
        <w:jc w:val="center"/>
        <w:rPr>
          <w:rFonts w:ascii="Tahoma" w:hAnsi="Tahoma" w:cs="Tahoma"/>
          <w:b/>
          <w:spacing w:val="120"/>
          <w:sz w:val="36"/>
          <w:u w:val="thick"/>
        </w:rPr>
      </w:pPr>
    </w:p>
    <w:p w:rsidR="00463669" w:rsidRPr="00463669" w:rsidRDefault="00463669" w:rsidP="00463669">
      <w:pPr>
        <w:shd w:val="clear" w:color="auto" w:fill="FFFFFF"/>
        <w:suppressAutoHyphens/>
        <w:autoSpaceDN w:val="0"/>
        <w:spacing w:after="0" w:line="240" w:lineRule="auto"/>
        <w:jc w:val="center"/>
        <w:textAlignment w:val="baseline"/>
        <w:rPr>
          <w:rFonts w:ascii="Times New Roman" w:eastAsia="Times New Roman" w:hAnsi="Times New Roman" w:cs="Times New Roman"/>
          <w:b/>
          <w:color w:val="222222"/>
          <w:spacing w:val="120"/>
          <w:sz w:val="36"/>
          <w:szCs w:val="28"/>
          <w:u w:val="thick"/>
          <w:lang w:eastAsia="el-GR"/>
        </w:rPr>
      </w:pPr>
      <w:r w:rsidRPr="00463669">
        <w:rPr>
          <w:rFonts w:ascii="Times New Roman" w:eastAsia="Times New Roman" w:hAnsi="Times New Roman" w:cs="Times New Roman"/>
          <w:b/>
          <w:color w:val="222222"/>
          <w:spacing w:val="120"/>
          <w:sz w:val="36"/>
          <w:szCs w:val="28"/>
          <w:u w:val="thick"/>
          <w:lang w:eastAsia="el-GR"/>
        </w:rPr>
        <w:t>ΕΚΚΛΗΣΗ ΑΛΛΗΛΕΓΓΥΗΣ</w:t>
      </w:r>
    </w:p>
    <w:p w:rsidR="00463669" w:rsidRPr="00463669" w:rsidRDefault="00463669" w:rsidP="00463669">
      <w:pPr>
        <w:shd w:val="clear" w:color="auto" w:fill="FFFFFF"/>
        <w:suppressAutoHyphens/>
        <w:autoSpaceDN w:val="0"/>
        <w:spacing w:after="0" w:line="240" w:lineRule="auto"/>
        <w:jc w:val="both"/>
        <w:textAlignment w:val="baseline"/>
        <w:rPr>
          <w:rFonts w:ascii="Times New Roman" w:eastAsia="Times New Roman" w:hAnsi="Times New Roman" w:cs="Times New Roman"/>
          <w:color w:val="222222"/>
          <w:sz w:val="28"/>
          <w:szCs w:val="28"/>
          <w:lang w:eastAsia="el-GR"/>
        </w:rPr>
      </w:pPr>
    </w:p>
    <w:p w:rsidR="00463669" w:rsidRPr="00463669" w:rsidRDefault="00463669" w:rsidP="00463669">
      <w:pPr>
        <w:shd w:val="clear" w:color="auto" w:fill="FFFFFF"/>
        <w:suppressAutoHyphens/>
        <w:autoSpaceDN w:val="0"/>
        <w:spacing w:after="0" w:line="360" w:lineRule="auto"/>
        <w:ind w:firstLine="720"/>
        <w:jc w:val="both"/>
        <w:textAlignment w:val="baseline"/>
        <w:rPr>
          <w:rFonts w:ascii="Times New Roman" w:eastAsia="Times New Roman" w:hAnsi="Times New Roman" w:cs="Times New Roman"/>
          <w:color w:val="222222"/>
          <w:sz w:val="28"/>
          <w:szCs w:val="28"/>
          <w:lang w:eastAsia="el-GR"/>
        </w:rPr>
      </w:pPr>
    </w:p>
    <w:p w:rsidR="00463669" w:rsidRPr="00463669" w:rsidRDefault="00463669" w:rsidP="00463669">
      <w:pPr>
        <w:suppressAutoHyphens/>
        <w:autoSpaceDN w:val="0"/>
        <w:ind w:firstLine="720"/>
        <w:jc w:val="both"/>
        <w:textAlignment w:val="baseline"/>
        <w:rPr>
          <w:rFonts w:ascii="Calibri" w:eastAsia="Calibri" w:hAnsi="Calibri" w:cs="Times New Roman"/>
          <w:sz w:val="28"/>
          <w:szCs w:val="28"/>
        </w:rPr>
      </w:pPr>
      <w:r w:rsidRPr="00463669">
        <w:rPr>
          <w:rFonts w:ascii="Calibri" w:eastAsia="Calibri" w:hAnsi="Calibri" w:cs="Times New Roman"/>
          <w:sz w:val="28"/>
          <w:szCs w:val="28"/>
        </w:rPr>
        <w:t>Το Δ.Σ. του ΕΚΑ σε μια προσπάθεια να συνδράμει τους πρόσφυγες, καλεί τους εργαζόμενους της Αθήνας και τα Σωματεία μέλη του να συγκεντρώσουν τα παρακάτω είδη και να τα πηγαίνουν στα παρακάτω σημεία.</w:t>
      </w:r>
    </w:p>
    <w:p w:rsidR="00463669" w:rsidRPr="00463669" w:rsidRDefault="00463669" w:rsidP="00463669">
      <w:pPr>
        <w:numPr>
          <w:ilvl w:val="0"/>
          <w:numId w:val="9"/>
        </w:numPr>
        <w:suppressAutoHyphens/>
        <w:autoSpaceDN w:val="0"/>
        <w:contextualSpacing/>
        <w:textAlignment w:val="baseline"/>
        <w:rPr>
          <w:rFonts w:ascii="Calibri" w:eastAsia="Calibri" w:hAnsi="Calibri" w:cs="Times New Roman"/>
          <w:b/>
          <w:sz w:val="28"/>
          <w:szCs w:val="28"/>
        </w:rPr>
      </w:pPr>
      <w:r w:rsidRPr="00463669">
        <w:rPr>
          <w:rFonts w:ascii="Calibri" w:eastAsia="Calibri" w:hAnsi="Calibri" w:cs="Times New Roman"/>
          <w:b/>
          <w:sz w:val="28"/>
          <w:szCs w:val="28"/>
        </w:rPr>
        <w:t>Πλατεία Βικτωρίας</w:t>
      </w:r>
    </w:p>
    <w:p w:rsidR="00463669" w:rsidRPr="00463669" w:rsidRDefault="00463669" w:rsidP="00463669">
      <w:pPr>
        <w:numPr>
          <w:ilvl w:val="0"/>
          <w:numId w:val="9"/>
        </w:numPr>
        <w:suppressAutoHyphens/>
        <w:autoSpaceDN w:val="0"/>
        <w:contextualSpacing/>
        <w:textAlignment w:val="baseline"/>
        <w:rPr>
          <w:rFonts w:ascii="Calibri" w:eastAsia="Calibri" w:hAnsi="Calibri" w:cs="Times New Roman"/>
          <w:b/>
          <w:sz w:val="28"/>
          <w:szCs w:val="28"/>
        </w:rPr>
      </w:pPr>
      <w:r w:rsidRPr="00463669">
        <w:rPr>
          <w:rFonts w:ascii="Calibri" w:eastAsia="Calibri" w:hAnsi="Calibri" w:cs="Times New Roman"/>
          <w:b/>
          <w:sz w:val="28"/>
          <w:szCs w:val="28"/>
        </w:rPr>
        <w:t>Στις πύλες Ε1, Ε2, Ε3, Ε7 του λιμανιού του Πειραιά</w:t>
      </w:r>
    </w:p>
    <w:p w:rsidR="00463669" w:rsidRDefault="00463669" w:rsidP="00463669">
      <w:pPr>
        <w:suppressAutoHyphens/>
        <w:autoSpaceDN w:val="0"/>
        <w:textAlignment w:val="baseline"/>
        <w:rPr>
          <w:rFonts w:ascii="Calibri" w:eastAsia="Calibri" w:hAnsi="Calibri" w:cs="Times New Roman"/>
          <w:b/>
          <w:sz w:val="28"/>
          <w:szCs w:val="28"/>
          <w:u w:val="single"/>
          <w:lang w:val="en-US"/>
        </w:rPr>
      </w:pPr>
      <w:bookmarkStart w:id="0" w:name="_GoBack"/>
      <w:bookmarkEnd w:id="0"/>
    </w:p>
    <w:p w:rsidR="00463669" w:rsidRPr="00463669" w:rsidRDefault="00463669" w:rsidP="00463669">
      <w:pPr>
        <w:suppressAutoHyphens/>
        <w:autoSpaceDN w:val="0"/>
        <w:textAlignment w:val="baseline"/>
        <w:rPr>
          <w:rFonts w:ascii="Calibri" w:eastAsia="Calibri" w:hAnsi="Calibri" w:cs="Times New Roman"/>
          <w:b/>
          <w:sz w:val="28"/>
          <w:szCs w:val="28"/>
          <w:u w:val="single"/>
        </w:rPr>
      </w:pPr>
      <w:r w:rsidRPr="00463669">
        <w:rPr>
          <w:rFonts w:ascii="Calibri" w:eastAsia="Calibri" w:hAnsi="Calibri" w:cs="Times New Roman"/>
          <w:b/>
          <w:sz w:val="28"/>
          <w:szCs w:val="28"/>
          <w:u w:val="single"/>
        </w:rPr>
        <w:t>Οι Ελλείψεις  που υπάρχουν και χρειάζονται οι πρόσφυγες είναι:</w:t>
      </w:r>
    </w:p>
    <w:p w:rsidR="00463669" w:rsidRPr="00463669" w:rsidRDefault="00463669" w:rsidP="00463669">
      <w:pPr>
        <w:suppressAutoHyphens/>
        <w:autoSpaceDN w:val="0"/>
        <w:textAlignment w:val="baseline"/>
        <w:rPr>
          <w:rFonts w:ascii="Calibri" w:eastAsia="Calibri" w:hAnsi="Calibri" w:cs="Times New Roman"/>
          <w:b/>
          <w:sz w:val="28"/>
          <w:szCs w:val="28"/>
        </w:rPr>
      </w:pPr>
      <w:r w:rsidRPr="00463669">
        <w:rPr>
          <w:rFonts w:ascii="Calibri" w:eastAsia="Calibri" w:hAnsi="Calibri" w:cs="Times New Roman"/>
          <w:b/>
          <w:sz w:val="28"/>
          <w:szCs w:val="28"/>
        </w:rPr>
        <w:t>Τρόφιμα:</w:t>
      </w:r>
    </w:p>
    <w:p w:rsidR="00463669" w:rsidRPr="00463669" w:rsidRDefault="00463669" w:rsidP="00463669">
      <w:pPr>
        <w:suppressAutoHyphens/>
        <w:autoSpaceDN w:val="0"/>
        <w:textAlignment w:val="baseline"/>
        <w:rPr>
          <w:rFonts w:ascii="Calibri" w:eastAsia="Calibri" w:hAnsi="Calibri" w:cs="Times New Roman"/>
        </w:rPr>
      </w:pPr>
      <w:r w:rsidRPr="00463669">
        <w:rPr>
          <w:rFonts w:ascii="Calibri" w:eastAsia="Calibri" w:hAnsi="Calibri" w:cs="Times New Roman"/>
        </w:rPr>
        <w:t>Μεγάλους Ηλεκτρικούς Βραστήρες Νερού</w:t>
      </w:r>
    </w:p>
    <w:p w:rsidR="00463669" w:rsidRPr="00463669" w:rsidRDefault="00463669" w:rsidP="00463669">
      <w:pPr>
        <w:suppressAutoHyphens/>
        <w:autoSpaceDN w:val="0"/>
        <w:textAlignment w:val="baseline"/>
        <w:rPr>
          <w:rFonts w:ascii="Calibri" w:eastAsia="Calibri" w:hAnsi="Calibri" w:cs="Times New Roman"/>
        </w:rPr>
      </w:pPr>
      <w:r w:rsidRPr="00463669">
        <w:rPr>
          <w:rFonts w:ascii="Calibri" w:eastAsia="Calibri" w:hAnsi="Calibri" w:cs="Times New Roman"/>
        </w:rPr>
        <w:t>Νερό, Γάλα μακράς διάρκειας για ενηλίκους, Γάλα για βρέφη και παιδιά</w:t>
      </w:r>
    </w:p>
    <w:p w:rsidR="00463669" w:rsidRPr="00463669" w:rsidRDefault="00463669" w:rsidP="00463669">
      <w:pPr>
        <w:suppressAutoHyphens/>
        <w:autoSpaceDN w:val="0"/>
        <w:textAlignment w:val="baseline"/>
        <w:rPr>
          <w:rFonts w:ascii="Calibri" w:eastAsia="Calibri" w:hAnsi="Calibri" w:cs="Times New Roman"/>
        </w:rPr>
      </w:pPr>
      <w:r w:rsidRPr="00463669">
        <w:rPr>
          <w:rFonts w:ascii="Calibri" w:eastAsia="Calibri" w:hAnsi="Calibri" w:cs="Times New Roman"/>
        </w:rPr>
        <w:t>Ζάχαρη, Τσάι, χάρτινα και πλαστικά ποτήρια, κεσεδάκια για σερβίρισμα, κουτάλια - πιρούνια</w:t>
      </w:r>
    </w:p>
    <w:p w:rsidR="00463669" w:rsidRPr="00463669" w:rsidRDefault="00463669" w:rsidP="00463669">
      <w:pPr>
        <w:suppressAutoHyphens/>
        <w:autoSpaceDN w:val="0"/>
        <w:textAlignment w:val="baseline"/>
        <w:rPr>
          <w:rFonts w:ascii="Calibri" w:eastAsia="Calibri" w:hAnsi="Calibri" w:cs="Times New Roman"/>
        </w:rPr>
      </w:pPr>
      <w:r w:rsidRPr="00463669">
        <w:rPr>
          <w:rFonts w:ascii="Calibri" w:eastAsia="Calibri" w:hAnsi="Calibri" w:cs="Times New Roman"/>
        </w:rPr>
        <w:t>Ξηρά τροφή άμεσης κατανάλωσης, πρωινά σνακ (μπισκότα, κρουασάν, κτλ), Φρούτα</w:t>
      </w:r>
    </w:p>
    <w:p w:rsidR="00463669" w:rsidRPr="00463669" w:rsidRDefault="00463669" w:rsidP="00463669">
      <w:pPr>
        <w:suppressAutoHyphens/>
        <w:autoSpaceDN w:val="0"/>
        <w:textAlignment w:val="baseline"/>
        <w:rPr>
          <w:rFonts w:ascii="Calibri" w:eastAsia="Calibri" w:hAnsi="Calibri" w:cs="Times New Roman"/>
          <w:b/>
          <w:sz w:val="28"/>
          <w:szCs w:val="28"/>
        </w:rPr>
      </w:pPr>
      <w:r w:rsidRPr="00463669">
        <w:rPr>
          <w:rFonts w:ascii="Calibri" w:eastAsia="Calibri" w:hAnsi="Calibri" w:cs="Times New Roman"/>
          <w:b/>
          <w:sz w:val="28"/>
          <w:szCs w:val="28"/>
        </w:rPr>
        <w:t>Φάρμακα:</w:t>
      </w:r>
    </w:p>
    <w:p w:rsidR="00463669" w:rsidRPr="00463669" w:rsidRDefault="00463669" w:rsidP="00463669">
      <w:pPr>
        <w:suppressAutoHyphens/>
        <w:autoSpaceDN w:val="0"/>
        <w:textAlignment w:val="baseline"/>
        <w:rPr>
          <w:rFonts w:ascii="Calibri" w:eastAsia="Calibri" w:hAnsi="Calibri" w:cs="Times New Roman"/>
        </w:rPr>
      </w:pPr>
      <w:proofErr w:type="spellStart"/>
      <w:r w:rsidRPr="00463669">
        <w:rPr>
          <w:rFonts w:ascii="Calibri" w:eastAsia="Calibri" w:hAnsi="Calibri" w:cs="Times New Roman"/>
        </w:rPr>
        <w:t>Νεφελοποιητής</w:t>
      </w:r>
      <w:proofErr w:type="spellEnd"/>
      <w:r w:rsidRPr="00463669">
        <w:rPr>
          <w:rFonts w:ascii="Calibri" w:eastAsia="Calibri" w:hAnsi="Calibri" w:cs="Times New Roman"/>
        </w:rPr>
        <w:t>,</w:t>
      </w:r>
    </w:p>
    <w:p w:rsidR="00463669" w:rsidRPr="00463669" w:rsidRDefault="00463669" w:rsidP="00463669">
      <w:pPr>
        <w:suppressAutoHyphens/>
        <w:autoSpaceDN w:val="0"/>
        <w:textAlignment w:val="baseline"/>
        <w:rPr>
          <w:rFonts w:ascii="Calibri" w:eastAsia="Calibri" w:hAnsi="Calibri" w:cs="Times New Roman"/>
        </w:rPr>
      </w:pPr>
      <w:r w:rsidRPr="00463669">
        <w:rPr>
          <w:rFonts w:ascii="Calibri" w:eastAsia="Calibri" w:hAnsi="Calibri" w:cs="Times New Roman"/>
        </w:rPr>
        <w:t>Βαμβάκι</w:t>
      </w:r>
    </w:p>
    <w:p w:rsidR="00463669" w:rsidRPr="00463669" w:rsidRDefault="00463669" w:rsidP="00463669">
      <w:pPr>
        <w:suppressAutoHyphens/>
        <w:autoSpaceDN w:val="0"/>
        <w:textAlignment w:val="baseline"/>
        <w:rPr>
          <w:rFonts w:ascii="Calibri" w:eastAsia="Calibri" w:hAnsi="Calibri" w:cs="Times New Roman"/>
        </w:rPr>
      </w:pPr>
      <w:r w:rsidRPr="00463669">
        <w:rPr>
          <w:rFonts w:ascii="Calibri" w:eastAsia="Calibri" w:hAnsi="Calibri" w:cs="Times New Roman"/>
        </w:rPr>
        <w:t>Φιάλη  Οξυγόνου,</w:t>
      </w:r>
    </w:p>
    <w:p w:rsidR="00463669" w:rsidRPr="00463669" w:rsidRDefault="00463669" w:rsidP="00463669">
      <w:pPr>
        <w:suppressAutoHyphens/>
        <w:autoSpaceDN w:val="0"/>
        <w:textAlignment w:val="baseline"/>
        <w:rPr>
          <w:rFonts w:ascii="Calibri" w:eastAsia="Calibri" w:hAnsi="Calibri" w:cs="Times New Roman"/>
        </w:rPr>
      </w:pPr>
      <w:r w:rsidRPr="00463669">
        <w:rPr>
          <w:rFonts w:ascii="Calibri" w:eastAsia="Calibri" w:hAnsi="Calibri" w:cs="Times New Roman"/>
        </w:rPr>
        <w:t>Καρδιογράφος</w:t>
      </w:r>
    </w:p>
    <w:p w:rsidR="00463669" w:rsidRPr="00463669" w:rsidRDefault="00463669" w:rsidP="00463669">
      <w:pPr>
        <w:suppressAutoHyphens/>
        <w:autoSpaceDN w:val="0"/>
        <w:textAlignment w:val="baseline"/>
        <w:rPr>
          <w:rFonts w:ascii="Calibri" w:eastAsia="Calibri" w:hAnsi="Calibri" w:cs="Times New Roman"/>
        </w:rPr>
      </w:pPr>
      <w:proofErr w:type="spellStart"/>
      <w:r w:rsidRPr="00463669">
        <w:rPr>
          <w:rFonts w:ascii="Calibri" w:eastAsia="Calibri" w:hAnsi="Calibri" w:cs="Times New Roman"/>
        </w:rPr>
        <w:lastRenderedPageBreak/>
        <w:t>Ersafuril</w:t>
      </w:r>
      <w:proofErr w:type="spellEnd"/>
      <w:r w:rsidRPr="00463669">
        <w:rPr>
          <w:rFonts w:ascii="Calibri" w:eastAsia="Calibri" w:hAnsi="Calibri" w:cs="Times New Roman"/>
        </w:rPr>
        <w:t xml:space="preserve"> σιρόπι, </w:t>
      </w:r>
    </w:p>
    <w:p w:rsidR="00463669" w:rsidRPr="00463669" w:rsidRDefault="00463669" w:rsidP="00463669">
      <w:pPr>
        <w:suppressAutoHyphens/>
        <w:autoSpaceDN w:val="0"/>
        <w:textAlignment w:val="baseline"/>
        <w:rPr>
          <w:rFonts w:ascii="Calibri" w:eastAsia="Calibri" w:hAnsi="Calibri" w:cs="Times New Roman"/>
        </w:rPr>
      </w:pPr>
      <w:proofErr w:type="spellStart"/>
      <w:r w:rsidRPr="00463669">
        <w:rPr>
          <w:rFonts w:ascii="Calibri" w:eastAsia="Calibri" w:hAnsi="Calibri" w:cs="Times New Roman"/>
        </w:rPr>
        <w:t>Vermox</w:t>
      </w:r>
      <w:proofErr w:type="spellEnd"/>
      <w:r w:rsidRPr="00463669">
        <w:rPr>
          <w:rFonts w:ascii="Calibri" w:eastAsia="Calibri" w:hAnsi="Calibri" w:cs="Times New Roman"/>
        </w:rPr>
        <w:t xml:space="preserve"> σιρόπι,</w:t>
      </w:r>
    </w:p>
    <w:p w:rsidR="00463669" w:rsidRPr="00463669" w:rsidRDefault="00463669" w:rsidP="00463669">
      <w:pPr>
        <w:suppressAutoHyphens/>
        <w:autoSpaceDN w:val="0"/>
        <w:textAlignment w:val="baseline"/>
        <w:rPr>
          <w:rFonts w:ascii="Calibri" w:eastAsia="Calibri" w:hAnsi="Calibri" w:cs="Times New Roman"/>
        </w:rPr>
      </w:pPr>
      <w:r w:rsidRPr="00463669">
        <w:rPr>
          <w:rFonts w:ascii="Calibri" w:eastAsia="Calibri" w:hAnsi="Calibri" w:cs="Times New Roman"/>
        </w:rPr>
        <w:t xml:space="preserve"> </w:t>
      </w:r>
      <w:proofErr w:type="spellStart"/>
      <w:r w:rsidRPr="00463669">
        <w:rPr>
          <w:rFonts w:ascii="Calibri" w:eastAsia="Calibri" w:hAnsi="Calibri" w:cs="Times New Roman"/>
        </w:rPr>
        <w:t>Dufalax</w:t>
      </w:r>
      <w:proofErr w:type="spellEnd"/>
      <w:r w:rsidRPr="00463669">
        <w:rPr>
          <w:rFonts w:ascii="Calibri" w:eastAsia="Calibri" w:hAnsi="Calibri" w:cs="Times New Roman"/>
        </w:rPr>
        <w:t xml:space="preserve"> σιρόπι,</w:t>
      </w:r>
    </w:p>
    <w:p w:rsidR="00463669" w:rsidRPr="00463669" w:rsidRDefault="00463669" w:rsidP="00463669">
      <w:pPr>
        <w:suppressAutoHyphens/>
        <w:autoSpaceDN w:val="0"/>
        <w:textAlignment w:val="baseline"/>
        <w:rPr>
          <w:rFonts w:ascii="Calibri" w:eastAsia="Calibri" w:hAnsi="Calibri" w:cs="Times New Roman"/>
        </w:rPr>
      </w:pPr>
      <w:proofErr w:type="spellStart"/>
      <w:r w:rsidRPr="00463669">
        <w:rPr>
          <w:rFonts w:ascii="Calibri" w:eastAsia="Calibri" w:hAnsi="Calibri" w:cs="Times New Roman"/>
        </w:rPr>
        <w:t>Dexarina</w:t>
      </w:r>
      <w:proofErr w:type="spellEnd"/>
      <w:r w:rsidRPr="00463669">
        <w:rPr>
          <w:rFonts w:ascii="Calibri" w:eastAsia="Calibri" w:hAnsi="Calibri" w:cs="Times New Roman"/>
        </w:rPr>
        <w:t xml:space="preserve"> </w:t>
      </w:r>
      <w:proofErr w:type="spellStart"/>
      <w:r w:rsidRPr="00463669">
        <w:rPr>
          <w:rFonts w:ascii="Calibri" w:eastAsia="Calibri" w:hAnsi="Calibri" w:cs="Times New Roman"/>
        </w:rPr>
        <w:t>Spray</w:t>
      </w:r>
      <w:proofErr w:type="spellEnd"/>
      <w:r w:rsidRPr="00463669">
        <w:rPr>
          <w:rFonts w:ascii="Calibri" w:eastAsia="Calibri" w:hAnsi="Calibri" w:cs="Times New Roman"/>
        </w:rPr>
        <w:t>,</w:t>
      </w:r>
    </w:p>
    <w:p w:rsidR="00463669" w:rsidRPr="00463669" w:rsidRDefault="00463669" w:rsidP="00463669">
      <w:pPr>
        <w:suppressAutoHyphens/>
        <w:autoSpaceDN w:val="0"/>
        <w:textAlignment w:val="baseline"/>
        <w:rPr>
          <w:rFonts w:ascii="Calibri" w:eastAsia="Calibri" w:hAnsi="Calibri" w:cs="Times New Roman"/>
        </w:rPr>
      </w:pPr>
      <w:r w:rsidRPr="00463669">
        <w:rPr>
          <w:rFonts w:ascii="Calibri" w:eastAsia="Calibri" w:hAnsi="Calibri" w:cs="Times New Roman"/>
        </w:rPr>
        <w:t>Καραμέλες για τον λαιμό</w:t>
      </w:r>
    </w:p>
    <w:p w:rsidR="00463669" w:rsidRPr="00463669" w:rsidRDefault="00463669" w:rsidP="00463669">
      <w:pPr>
        <w:suppressAutoHyphens/>
        <w:autoSpaceDN w:val="0"/>
        <w:textAlignment w:val="baseline"/>
        <w:rPr>
          <w:rFonts w:ascii="Calibri" w:eastAsia="Calibri" w:hAnsi="Calibri" w:cs="Times New Roman"/>
          <w:lang w:val="en-US"/>
        </w:rPr>
      </w:pPr>
      <w:proofErr w:type="spellStart"/>
      <w:r w:rsidRPr="00463669">
        <w:rPr>
          <w:rFonts w:ascii="Calibri" w:eastAsia="Calibri" w:hAnsi="Calibri" w:cs="Times New Roman"/>
          <w:lang w:val="en-US"/>
        </w:rPr>
        <w:t>Spasmoapotel</w:t>
      </w:r>
      <w:proofErr w:type="spellEnd"/>
    </w:p>
    <w:p w:rsidR="00463669" w:rsidRPr="00463669" w:rsidRDefault="00463669" w:rsidP="00463669">
      <w:pPr>
        <w:suppressAutoHyphens/>
        <w:autoSpaceDN w:val="0"/>
        <w:textAlignment w:val="baseline"/>
        <w:rPr>
          <w:rFonts w:ascii="Calibri" w:eastAsia="Calibri" w:hAnsi="Calibri" w:cs="Times New Roman"/>
          <w:lang w:val="en-US"/>
        </w:rPr>
      </w:pPr>
      <w:proofErr w:type="spellStart"/>
      <w:r w:rsidRPr="00463669">
        <w:rPr>
          <w:rFonts w:ascii="Calibri" w:eastAsia="Calibri" w:hAnsi="Calibri" w:cs="Times New Roman"/>
          <w:lang w:val="en-US"/>
        </w:rPr>
        <w:t>Buscopan</w:t>
      </w:r>
      <w:proofErr w:type="spellEnd"/>
      <w:r w:rsidRPr="00463669">
        <w:rPr>
          <w:rFonts w:ascii="Calibri" w:eastAsia="Calibri" w:hAnsi="Calibri" w:cs="Times New Roman"/>
          <w:lang w:val="en-US"/>
        </w:rPr>
        <w:t xml:space="preserve"> plus</w:t>
      </w:r>
    </w:p>
    <w:p w:rsidR="00463669" w:rsidRPr="00463669" w:rsidRDefault="00463669" w:rsidP="00463669">
      <w:pPr>
        <w:suppressAutoHyphens/>
        <w:autoSpaceDN w:val="0"/>
        <w:textAlignment w:val="baseline"/>
        <w:rPr>
          <w:rFonts w:ascii="Calibri" w:eastAsia="Calibri" w:hAnsi="Calibri" w:cs="Times New Roman"/>
          <w:lang w:val="en-US"/>
        </w:rPr>
      </w:pPr>
      <w:proofErr w:type="spellStart"/>
      <w:r w:rsidRPr="00463669">
        <w:rPr>
          <w:rFonts w:ascii="Calibri" w:eastAsia="Calibri" w:hAnsi="Calibri" w:cs="Times New Roman"/>
          <w:lang w:val="en-US"/>
        </w:rPr>
        <w:t>Clinofar</w:t>
      </w:r>
      <w:proofErr w:type="spellEnd"/>
    </w:p>
    <w:p w:rsidR="00463669" w:rsidRPr="00463669" w:rsidRDefault="00463669" w:rsidP="00463669">
      <w:pPr>
        <w:suppressAutoHyphens/>
        <w:autoSpaceDN w:val="0"/>
        <w:textAlignment w:val="baseline"/>
        <w:rPr>
          <w:rFonts w:ascii="Calibri" w:eastAsia="Calibri" w:hAnsi="Calibri" w:cs="Times New Roman"/>
          <w:lang w:val="en-US"/>
        </w:rPr>
      </w:pPr>
      <w:proofErr w:type="spellStart"/>
      <w:r w:rsidRPr="00463669">
        <w:rPr>
          <w:rFonts w:ascii="Calibri" w:eastAsia="Calibri" w:hAnsi="Calibri" w:cs="Times New Roman"/>
          <w:lang w:val="en-US"/>
        </w:rPr>
        <w:t>Soldesanil</w:t>
      </w:r>
      <w:proofErr w:type="spellEnd"/>
      <w:r w:rsidRPr="00463669">
        <w:rPr>
          <w:rFonts w:ascii="Calibri" w:eastAsia="Calibri" w:hAnsi="Calibri" w:cs="Times New Roman"/>
          <w:lang w:val="en-US"/>
        </w:rPr>
        <w:t xml:space="preserve"> </w:t>
      </w:r>
      <w:r w:rsidRPr="00463669">
        <w:rPr>
          <w:rFonts w:ascii="Calibri" w:eastAsia="Calibri" w:hAnsi="Calibri" w:cs="Times New Roman"/>
        </w:rPr>
        <w:t>σταγόνες</w:t>
      </w:r>
    </w:p>
    <w:p w:rsidR="00463669" w:rsidRPr="00463669" w:rsidRDefault="00463669" w:rsidP="00463669">
      <w:pPr>
        <w:suppressAutoHyphens/>
        <w:autoSpaceDN w:val="0"/>
        <w:textAlignment w:val="baseline"/>
        <w:rPr>
          <w:rFonts w:ascii="Calibri" w:eastAsia="Calibri" w:hAnsi="Calibri" w:cs="Times New Roman"/>
        </w:rPr>
      </w:pPr>
      <w:proofErr w:type="spellStart"/>
      <w:r w:rsidRPr="00463669">
        <w:rPr>
          <w:rFonts w:ascii="Calibri" w:eastAsia="Calibri" w:hAnsi="Calibri" w:cs="Times New Roman"/>
        </w:rPr>
        <w:t>Bepanthol</w:t>
      </w:r>
      <w:proofErr w:type="spellEnd"/>
      <w:r w:rsidRPr="00463669">
        <w:rPr>
          <w:rFonts w:ascii="Calibri" w:eastAsia="Calibri" w:hAnsi="Calibri" w:cs="Times New Roman"/>
        </w:rPr>
        <w:t xml:space="preserve"> κρέμες</w:t>
      </w:r>
    </w:p>
    <w:p w:rsidR="00463669" w:rsidRPr="00463669" w:rsidRDefault="00463669" w:rsidP="00463669">
      <w:pPr>
        <w:suppressAutoHyphens/>
        <w:autoSpaceDN w:val="0"/>
        <w:textAlignment w:val="baseline"/>
        <w:rPr>
          <w:rFonts w:ascii="Calibri" w:eastAsia="Calibri" w:hAnsi="Calibri" w:cs="Times New Roman"/>
        </w:rPr>
      </w:pPr>
      <w:proofErr w:type="spellStart"/>
      <w:r w:rsidRPr="00463669">
        <w:rPr>
          <w:rFonts w:ascii="Calibri" w:eastAsia="Calibri" w:hAnsi="Calibri" w:cs="Times New Roman"/>
        </w:rPr>
        <w:t>Αεροτσάμπερ</w:t>
      </w:r>
      <w:proofErr w:type="spellEnd"/>
      <w:r w:rsidRPr="00463669">
        <w:rPr>
          <w:rFonts w:ascii="Calibri" w:eastAsia="Calibri" w:hAnsi="Calibri" w:cs="Times New Roman"/>
        </w:rPr>
        <w:t xml:space="preserve"> για παιδιά (ακόμα και μεταχειρισμένα)</w:t>
      </w:r>
    </w:p>
    <w:p w:rsidR="00463669" w:rsidRPr="00463669" w:rsidRDefault="00463669" w:rsidP="00463669">
      <w:pPr>
        <w:suppressAutoHyphens/>
        <w:autoSpaceDN w:val="0"/>
        <w:textAlignment w:val="baseline"/>
        <w:rPr>
          <w:rFonts w:ascii="Calibri" w:eastAsia="Calibri" w:hAnsi="Calibri" w:cs="Times New Roman"/>
        </w:rPr>
      </w:pPr>
      <w:proofErr w:type="spellStart"/>
      <w:r w:rsidRPr="00463669">
        <w:rPr>
          <w:rFonts w:ascii="Calibri" w:eastAsia="Calibri" w:hAnsi="Calibri" w:cs="Times New Roman"/>
        </w:rPr>
        <w:t>Tobrex</w:t>
      </w:r>
      <w:proofErr w:type="spellEnd"/>
      <w:r w:rsidRPr="00463669">
        <w:rPr>
          <w:rFonts w:ascii="Calibri" w:eastAsia="Calibri" w:hAnsi="Calibri" w:cs="Times New Roman"/>
        </w:rPr>
        <w:t xml:space="preserve"> - </w:t>
      </w:r>
      <w:proofErr w:type="spellStart"/>
      <w:r w:rsidRPr="00463669">
        <w:rPr>
          <w:rFonts w:ascii="Calibri" w:eastAsia="Calibri" w:hAnsi="Calibri" w:cs="Times New Roman"/>
        </w:rPr>
        <w:t>Tobratex</w:t>
      </w:r>
      <w:proofErr w:type="spellEnd"/>
      <w:r w:rsidRPr="00463669">
        <w:rPr>
          <w:rFonts w:ascii="Calibri" w:eastAsia="Calibri" w:hAnsi="Calibri" w:cs="Times New Roman"/>
        </w:rPr>
        <w:t xml:space="preserve"> (κολλύριο για τα μάτια)</w:t>
      </w:r>
    </w:p>
    <w:p w:rsidR="00463669" w:rsidRPr="00463669" w:rsidRDefault="00463669" w:rsidP="00463669">
      <w:pPr>
        <w:suppressAutoHyphens/>
        <w:autoSpaceDN w:val="0"/>
        <w:textAlignment w:val="baseline"/>
        <w:rPr>
          <w:rFonts w:ascii="Calibri" w:eastAsia="Calibri" w:hAnsi="Calibri" w:cs="Times New Roman"/>
        </w:rPr>
      </w:pPr>
      <w:proofErr w:type="spellStart"/>
      <w:r w:rsidRPr="00463669">
        <w:rPr>
          <w:rFonts w:ascii="Calibri" w:eastAsia="Calibri" w:hAnsi="Calibri" w:cs="Times New Roman"/>
        </w:rPr>
        <w:t>Otrivin</w:t>
      </w:r>
      <w:proofErr w:type="spellEnd"/>
      <w:r w:rsidRPr="00463669">
        <w:rPr>
          <w:rFonts w:ascii="Calibri" w:eastAsia="Calibri" w:hAnsi="Calibri" w:cs="Times New Roman"/>
        </w:rPr>
        <w:t xml:space="preserve"> (για τη μύτη)</w:t>
      </w:r>
    </w:p>
    <w:p w:rsidR="00463669" w:rsidRPr="00463669" w:rsidRDefault="00463669" w:rsidP="00463669">
      <w:pPr>
        <w:suppressAutoHyphens/>
        <w:autoSpaceDN w:val="0"/>
        <w:textAlignment w:val="baseline"/>
        <w:rPr>
          <w:rFonts w:ascii="Calibri" w:eastAsia="Calibri" w:hAnsi="Calibri" w:cs="Times New Roman"/>
        </w:rPr>
      </w:pPr>
      <w:proofErr w:type="spellStart"/>
      <w:r w:rsidRPr="00463669">
        <w:rPr>
          <w:rFonts w:ascii="Calibri" w:eastAsia="Calibri" w:hAnsi="Calibri" w:cs="Times New Roman"/>
        </w:rPr>
        <w:t>Zovirax</w:t>
      </w:r>
      <w:proofErr w:type="spellEnd"/>
      <w:r w:rsidRPr="00463669">
        <w:rPr>
          <w:rFonts w:ascii="Calibri" w:eastAsia="Calibri" w:hAnsi="Calibri" w:cs="Times New Roman"/>
        </w:rPr>
        <w:t xml:space="preserve"> (δερματικό)</w:t>
      </w:r>
    </w:p>
    <w:p w:rsidR="00463669" w:rsidRPr="00463669" w:rsidRDefault="00463669" w:rsidP="00463669">
      <w:pPr>
        <w:suppressAutoHyphens/>
        <w:autoSpaceDN w:val="0"/>
        <w:textAlignment w:val="baseline"/>
        <w:rPr>
          <w:rFonts w:ascii="Calibri" w:eastAsia="Calibri" w:hAnsi="Calibri" w:cs="Times New Roman"/>
        </w:rPr>
      </w:pPr>
      <w:proofErr w:type="spellStart"/>
      <w:r w:rsidRPr="00463669">
        <w:rPr>
          <w:rFonts w:ascii="Calibri" w:eastAsia="Calibri" w:hAnsi="Calibri" w:cs="Times New Roman"/>
        </w:rPr>
        <w:t>Mucosolvan</w:t>
      </w:r>
      <w:proofErr w:type="spellEnd"/>
      <w:r w:rsidRPr="00463669">
        <w:rPr>
          <w:rFonts w:ascii="Calibri" w:eastAsia="Calibri" w:hAnsi="Calibri" w:cs="Times New Roman"/>
        </w:rPr>
        <w:t xml:space="preserve"> σιρόπι των 15 και των 30</w:t>
      </w:r>
    </w:p>
    <w:p w:rsidR="00463669" w:rsidRPr="00463669" w:rsidRDefault="00463669" w:rsidP="00463669">
      <w:pPr>
        <w:suppressAutoHyphens/>
        <w:autoSpaceDN w:val="0"/>
        <w:textAlignment w:val="baseline"/>
        <w:rPr>
          <w:rFonts w:ascii="Calibri" w:eastAsia="Calibri" w:hAnsi="Calibri" w:cs="Times New Roman"/>
          <w:lang w:val="en-US"/>
        </w:rPr>
      </w:pPr>
      <w:proofErr w:type="spellStart"/>
      <w:r w:rsidRPr="00463669">
        <w:rPr>
          <w:rFonts w:ascii="Calibri" w:eastAsia="Calibri" w:hAnsi="Calibri" w:cs="Times New Roman"/>
          <w:lang w:val="en-US"/>
        </w:rPr>
        <w:t>Klaricid</w:t>
      </w:r>
      <w:proofErr w:type="spellEnd"/>
      <w:r w:rsidRPr="00463669">
        <w:rPr>
          <w:rFonts w:ascii="Calibri" w:eastAsia="Calibri" w:hAnsi="Calibri" w:cs="Times New Roman"/>
          <w:lang w:val="en-US"/>
        </w:rPr>
        <w:t xml:space="preserve">, </w:t>
      </w:r>
      <w:proofErr w:type="spellStart"/>
      <w:r w:rsidRPr="00463669">
        <w:rPr>
          <w:rFonts w:ascii="Calibri" w:eastAsia="Calibri" w:hAnsi="Calibri" w:cs="Times New Roman"/>
          <w:lang w:val="en-US"/>
        </w:rPr>
        <w:t>Azirox</w:t>
      </w:r>
      <w:proofErr w:type="spellEnd"/>
      <w:r w:rsidRPr="00463669">
        <w:rPr>
          <w:rFonts w:ascii="Calibri" w:eastAsia="Calibri" w:hAnsi="Calibri" w:cs="Times New Roman"/>
          <w:lang w:val="en-US"/>
        </w:rPr>
        <w:t xml:space="preserve">, </w:t>
      </w:r>
      <w:proofErr w:type="spellStart"/>
      <w:r w:rsidRPr="00463669">
        <w:rPr>
          <w:rFonts w:ascii="Calibri" w:eastAsia="Calibri" w:hAnsi="Calibri" w:cs="Times New Roman"/>
          <w:lang w:val="en-US"/>
        </w:rPr>
        <w:t>Vibramycin</w:t>
      </w:r>
      <w:proofErr w:type="spellEnd"/>
      <w:r w:rsidRPr="00463669">
        <w:rPr>
          <w:rFonts w:ascii="Calibri" w:eastAsia="Calibri" w:hAnsi="Calibri" w:cs="Times New Roman"/>
          <w:lang w:val="en-US"/>
        </w:rPr>
        <w:t xml:space="preserve">, </w:t>
      </w:r>
      <w:proofErr w:type="spellStart"/>
      <w:r w:rsidRPr="00463669">
        <w:rPr>
          <w:rFonts w:ascii="Calibri" w:eastAsia="Calibri" w:hAnsi="Calibri" w:cs="Times New Roman"/>
          <w:lang w:val="en-US"/>
        </w:rPr>
        <w:t>Voltaren</w:t>
      </w:r>
      <w:proofErr w:type="spellEnd"/>
      <w:r w:rsidRPr="00463669">
        <w:rPr>
          <w:rFonts w:ascii="Calibri" w:eastAsia="Calibri" w:hAnsi="Calibri" w:cs="Times New Roman"/>
          <w:lang w:val="en-US"/>
        </w:rPr>
        <w:t xml:space="preserve">, </w:t>
      </w:r>
      <w:proofErr w:type="spellStart"/>
      <w:r w:rsidRPr="00463669">
        <w:rPr>
          <w:rFonts w:ascii="Calibri" w:eastAsia="Calibri" w:hAnsi="Calibri" w:cs="Times New Roman"/>
          <w:lang w:val="en-US"/>
        </w:rPr>
        <w:t>Trebon</w:t>
      </w:r>
      <w:proofErr w:type="spellEnd"/>
      <w:r w:rsidRPr="00463669">
        <w:rPr>
          <w:rFonts w:ascii="Calibri" w:eastAsia="Calibri" w:hAnsi="Calibri" w:cs="Times New Roman"/>
          <w:lang w:val="en-US"/>
        </w:rPr>
        <w:t xml:space="preserve">, </w:t>
      </w:r>
      <w:proofErr w:type="spellStart"/>
      <w:r w:rsidRPr="00463669">
        <w:rPr>
          <w:rFonts w:ascii="Calibri" w:eastAsia="Calibri" w:hAnsi="Calibri" w:cs="Times New Roman"/>
          <w:lang w:val="en-US"/>
        </w:rPr>
        <w:t>Aerius</w:t>
      </w:r>
      <w:proofErr w:type="spellEnd"/>
      <w:r w:rsidRPr="00463669">
        <w:rPr>
          <w:rFonts w:ascii="Calibri" w:eastAsia="Calibri" w:hAnsi="Calibri" w:cs="Times New Roman"/>
          <w:lang w:val="en-US"/>
        </w:rPr>
        <w:t xml:space="preserve"> 10, </w:t>
      </w:r>
    </w:p>
    <w:p w:rsidR="00463669" w:rsidRPr="00463669" w:rsidRDefault="00463669" w:rsidP="00463669">
      <w:pPr>
        <w:suppressAutoHyphens/>
        <w:autoSpaceDN w:val="0"/>
        <w:textAlignment w:val="baseline"/>
        <w:rPr>
          <w:rFonts w:ascii="Calibri" w:eastAsia="Calibri" w:hAnsi="Calibri" w:cs="Times New Roman"/>
        </w:rPr>
      </w:pPr>
      <w:proofErr w:type="spellStart"/>
      <w:r w:rsidRPr="00463669">
        <w:rPr>
          <w:rFonts w:ascii="Calibri" w:eastAsia="Calibri" w:hAnsi="Calibri" w:cs="Times New Roman"/>
        </w:rPr>
        <w:t>Γλωσσοπίεστρα</w:t>
      </w:r>
      <w:proofErr w:type="spellEnd"/>
      <w:r w:rsidRPr="00463669">
        <w:rPr>
          <w:rFonts w:ascii="Calibri" w:eastAsia="Calibri" w:hAnsi="Calibri" w:cs="Times New Roman"/>
        </w:rPr>
        <w:t xml:space="preserve"> αποστειρωμένα,</w:t>
      </w:r>
    </w:p>
    <w:p w:rsidR="00463669" w:rsidRPr="00463669" w:rsidRDefault="00463669" w:rsidP="00463669">
      <w:pPr>
        <w:suppressAutoHyphens/>
        <w:autoSpaceDN w:val="0"/>
        <w:textAlignment w:val="baseline"/>
        <w:rPr>
          <w:rFonts w:ascii="Calibri" w:eastAsia="Calibri" w:hAnsi="Calibri" w:cs="Times New Roman"/>
        </w:rPr>
      </w:pPr>
      <w:r w:rsidRPr="00463669">
        <w:rPr>
          <w:rFonts w:ascii="Calibri" w:eastAsia="Calibri" w:hAnsi="Calibri" w:cs="Times New Roman"/>
        </w:rPr>
        <w:t>Μάσκες. Γάντια</w:t>
      </w:r>
    </w:p>
    <w:p w:rsidR="00463669" w:rsidRPr="00463669" w:rsidRDefault="00463669" w:rsidP="00463669">
      <w:pPr>
        <w:suppressAutoHyphens/>
        <w:autoSpaceDN w:val="0"/>
        <w:textAlignment w:val="baseline"/>
        <w:rPr>
          <w:rFonts w:ascii="Calibri" w:eastAsia="Calibri" w:hAnsi="Calibri" w:cs="Times New Roman"/>
        </w:rPr>
      </w:pPr>
      <w:proofErr w:type="spellStart"/>
      <w:r w:rsidRPr="00463669">
        <w:rPr>
          <w:rFonts w:ascii="Calibri" w:eastAsia="Calibri" w:hAnsi="Calibri" w:cs="Times New Roman"/>
        </w:rPr>
        <w:t>Κλαριθομυκινη</w:t>
      </w:r>
      <w:proofErr w:type="spellEnd"/>
      <w:r w:rsidRPr="00463669">
        <w:rPr>
          <w:rFonts w:ascii="Calibri" w:eastAsia="Calibri" w:hAnsi="Calibri" w:cs="Times New Roman"/>
        </w:rPr>
        <w:t>,</w:t>
      </w:r>
    </w:p>
    <w:p w:rsidR="00463669" w:rsidRPr="00463669" w:rsidRDefault="00463669" w:rsidP="00463669">
      <w:pPr>
        <w:suppressAutoHyphens/>
        <w:autoSpaceDN w:val="0"/>
        <w:textAlignment w:val="baseline"/>
        <w:rPr>
          <w:rFonts w:ascii="Calibri" w:eastAsia="Calibri" w:hAnsi="Calibri" w:cs="Times New Roman"/>
        </w:rPr>
      </w:pPr>
      <w:proofErr w:type="spellStart"/>
      <w:r w:rsidRPr="00463669">
        <w:rPr>
          <w:rFonts w:ascii="Calibri" w:eastAsia="Calibri" w:hAnsi="Calibri" w:cs="Times New Roman"/>
          <w:lang w:val="en-US"/>
        </w:rPr>
        <w:t>Apotel</w:t>
      </w:r>
      <w:proofErr w:type="spellEnd"/>
      <w:r w:rsidRPr="00463669">
        <w:rPr>
          <w:rFonts w:ascii="Calibri" w:eastAsia="Calibri" w:hAnsi="Calibri" w:cs="Times New Roman"/>
        </w:rPr>
        <w:t xml:space="preserve"> </w:t>
      </w:r>
      <w:r w:rsidRPr="00463669">
        <w:rPr>
          <w:rFonts w:ascii="Calibri" w:eastAsia="Calibri" w:hAnsi="Calibri" w:cs="Times New Roman"/>
          <w:lang w:val="en-US"/>
        </w:rPr>
        <w:t>amp</w:t>
      </w:r>
      <w:r w:rsidRPr="00463669">
        <w:rPr>
          <w:rFonts w:ascii="Calibri" w:eastAsia="Calibri" w:hAnsi="Calibri" w:cs="Times New Roman"/>
        </w:rPr>
        <w:t>,</w:t>
      </w:r>
    </w:p>
    <w:p w:rsidR="00463669" w:rsidRPr="00463669" w:rsidRDefault="00463669" w:rsidP="00463669">
      <w:pPr>
        <w:suppressAutoHyphens/>
        <w:autoSpaceDN w:val="0"/>
        <w:textAlignment w:val="baseline"/>
        <w:rPr>
          <w:rFonts w:ascii="Calibri" w:eastAsia="Calibri" w:hAnsi="Calibri" w:cs="Times New Roman"/>
        </w:rPr>
      </w:pPr>
      <w:r w:rsidRPr="00463669">
        <w:rPr>
          <w:rFonts w:ascii="Calibri" w:eastAsia="Calibri" w:hAnsi="Calibri" w:cs="Times New Roman"/>
        </w:rPr>
        <w:t>Θερμόμετρα,</w:t>
      </w:r>
    </w:p>
    <w:p w:rsidR="00463669" w:rsidRPr="00463669" w:rsidRDefault="00463669" w:rsidP="00463669">
      <w:pPr>
        <w:suppressAutoHyphens/>
        <w:autoSpaceDN w:val="0"/>
        <w:textAlignment w:val="baseline"/>
        <w:rPr>
          <w:rFonts w:ascii="Calibri" w:eastAsia="Calibri" w:hAnsi="Calibri" w:cs="Times New Roman"/>
        </w:rPr>
      </w:pPr>
      <w:proofErr w:type="spellStart"/>
      <w:r w:rsidRPr="00463669">
        <w:rPr>
          <w:rFonts w:ascii="Calibri" w:eastAsia="Calibri" w:hAnsi="Calibri" w:cs="Times New Roman"/>
          <w:lang w:val="en-US"/>
        </w:rPr>
        <w:t>Sudocream</w:t>
      </w:r>
      <w:proofErr w:type="spellEnd"/>
    </w:p>
    <w:p w:rsidR="00463669" w:rsidRPr="00463669" w:rsidRDefault="00463669" w:rsidP="00463669">
      <w:pPr>
        <w:suppressAutoHyphens/>
        <w:autoSpaceDN w:val="0"/>
        <w:textAlignment w:val="baseline"/>
        <w:rPr>
          <w:rFonts w:ascii="Calibri" w:eastAsia="Calibri" w:hAnsi="Calibri" w:cs="Times New Roman"/>
        </w:rPr>
      </w:pPr>
      <w:proofErr w:type="spellStart"/>
      <w:r w:rsidRPr="00463669">
        <w:rPr>
          <w:rFonts w:ascii="Calibri" w:eastAsia="Calibri" w:hAnsi="Calibri" w:cs="Times New Roman"/>
          <w:lang w:val="en-US"/>
        </w:rPr>
        <w:t>Fucicort</w:t>
      </w:r>
      <w:proofErr w:type="spellEnd"/>
    </w:p>
    <w:p w:rsidR="00463669" w:rsidRPr="00463669" w:rsidRDefault="00463669" w:rsidP="00463669">
      <w:pPr>
        <w:suppressAutoHyphens/>
        <w:autoSpaceDN w:val="0"/>
        <w:textAlignment w:val="baseline"/>
        <w:rPr>
          <w:rFonts w:ascii="Calibri" w:eastAsia="Calibri" w:hAnsi="Calibri" w:cs="Times New Roman"/>
          <w:b/>
          <w:sz w:val="28"/>
          <w:szCs w:val="28"/>
        </w:rPr>
      </w:pPr>
      <w:r w:rsidRPr="00463669">
        <w:rPr>
          <w:rFonts w:ascii="Calibri" w:eastAsia="Calibri" w:hAnsi="Calibri" w:cs="Times New Roman"/>
          <w:b/>
          <w:sz w:val="28"/>
          <w:szCs w:val="28"/>
        </w:rPr>
        <w:t>Άλλα είδη</w:t>
      </w:r>
    </w:p>
    <w:p w:rsidR="00463669" w:rsidRPr="00463669" w:rsidRDefault="00463669" w:rsidP="00463669">
      <w:pPr>
        <w:suppressAutoHyphens/>
        <w:autoSpaceDN w:val="0"/>
        <w:textAlignment w:val="baseline"/>
        <w:rPr>
          <w:rFonts w:ascii="Calibri" w:eastAsia="Calibri" w:hAnsi="Calibri" w:cs="Times New Roman"/>
        </w:rPr>
      </w:pPr>
      <w:r w:rsidRPr="00463669">
        <w:rPr>
          <w:rFonts w:ascii="Calibri" w:eastAsia="Calibri" w:hAnsi="Calibri" w:cs="Times New Roman"/>
        </w:rPr>
        <w:t>Κουβέρτες, Υπνόσακοι, Παπούτσια, Πάνες, Μωρομάντηλα, Σερβιέτες, Σαπούνια, Ξυραφάκια</w:t>
      </w:r>
    </w:p>
    <w:p w:rsidR="00463669" w:rsidRPr="00463669" w:rsidRDefault="00463669" w:rsidP="00463669">
      <w:pPr>
        <w:shd w:val="clear" w:color="auto" w:fill="FFFFFF"/>
        <w:suppressAutoHyphens/>
        <w:autoSpaceDN w:val="0"/>
        <w:spacing w:after="0" w:line="240" w:lineRule="auto"/>
        <w:jc w:val="center"/>
        <w:textAlignment w:val="baseline"/>
        <w:rPr>
          <w:rFonts w:ascii="Arial" w:eastAsia="Times New Roman" w:hAnsi="Arial" w:cs="Arial"/>
          <w:color w:val="222222"/>
          <w:sz w:val="26"/>
          <w:szCs w:val="26"/>
          <w:lang w:eastAsia="el-GR"/>
        </w:rPr>
      </w:pPr>
    </w:p>
    <w:p w:rsidR="00463669" w:rsidRPr="00463669" w:rsidRDefault="00463669" w:rsidP="00463669">
      <w:pPr>
        <w:shd w:val="clear" w:color="auto" w:fill="FFFFFF"/>
        <w:suppressAutoHyphens/>
        <w:autoSpaceDN w:val="0"/>
        <w:spacing w:after="0" w:line="240" w:lineRule="auto"/>
        <w:jc w:val="center"/>
        <w:textAlignment w:val="baseline"/>
        <w:rPr>
          <w:rFonts w:ascii="Arial" w:eastAsia="Times New Roman" w:hAnsi="Arial" w:cs="Arial"/>
          <w:b/>
          <w:color w:val="222222"/>
          <w:sz w:val="28"/>
          <w:szCs w:val="28"/>
          <w:lang w:eastAsia="el-GR"/>
        </w:rPr>
      </w:pPr>
    </w:p>
    <w:p w:rsidR="00271074" w:rsidRPr="008872EF" w:rsidRDefault="00463669" w:rsidP="00463669">
      <w:pPr>
        <w:suppressAutoHyphens/>
        <w:autoSpaceDE w:val="0"/>
        <w:autoSpaceDN w:val="0"/>
        <w:spacing w:after="0" w:line="240" w:lineRule="auto"/>
        <w:ind w:right="-58"/>
        <w:jc w:val="center"/>
        <w:textAlignment w:val="baseline"/>
        <w:rPr>
          <w:rFonts w:ascii="Times New Roman" w:hAnsi="Times New Roman" w:cs="Times New Roman"/>
          <w:sz w:val="28"/>
          <w:szCs w:val="28"/>
        </w:rPr>
      </w:pPr>
      <w:r w:rsidRPr="00463669">
        <w:rPr>
          <w:rFonts w:ascii="Arial" w:eastAsia="Times New Roman" w:hAnsi="Arial" w:cs="Arial"/>
          <w:b/>
          <w:color w:val="222222"/>
          <w:sz w:val="28"/>
          <w:szCs w:val="28"/>
          <w:lang w:eastAsia="el-GR"/>
        </w:rPr>
        <w:t>Το Δ.Σ.</w:t>
      </w:r>
    </w:p>
    <w:sectPr w:rsidR="00271074" w:rsidRPr="008872EF" w:rsidSect="00456A9F">
      <w:pgSz w:w="11906" w:h="16838"/>
      <w:pgMar w:top="709"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E21"/>
    <w:multiLevelType w:val="hybridMultilevel"/>
    <w:tmpl w:val="4DDA09F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2ACC18D4"/>
    <w:multiLevelType w:val="hybridMultilevel"/>
    <w:tmpl w:val="9C2CC4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C3E2218"/>
    <w:multiLevelType w:val="multilevel"/>
    <w:tmpl w:val="5E50AB9C"/>
    <w:lvl w:ilvl="0">
      <w:numFmt w:val="bullet"/>
      <w:lvlText w:val="-"/>
      <w:lvlJc w:val="left"/>
      <w:pPr>
        <w:ind w:left="2520" w:hanging="360"/>
      </w:pPr>
      <w:rPr>
        <w:rFonts w:ascii="Arial" w:eastAsia="Calibri" w:hAnsi="Arial" w:cs="Arial"/>
      </w:rPr>
    </w:lvl>
    <w:lvl w:ilvl="1">
      <w:numFmt w:val="bullet"/>
      <w:lvlText w:val="o"/>
      <w:lvlJc w:val="left"/>
      <w:pPr>
        <w:ind w:left="3240" w:hanging="360"/>
      </w:pPr>
      <w:rPr>
        <w:rFonts w:ascii="Courier New" w:hAnsi="Courier New" w:cs="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cs="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cs="Courier New"/>
      </w:rPr>
    </w:lvl>
    <w:lvl w:ilvl="8">
      <w:numFmt w:val="bullet"/>
      <w:lvlText w:val=""/>
      <w:lvlJc w:val="left"/>
      <w:pPr>
        <w:ind w:left="8280" w:hanging="360"/>
      </w:pPr>
      <w:rPr>
        <w:rFonts w:ascii="Wingdings" w:hAnsi="Wingdings"/>
      </w:rPr>
    </w:lvl>
  </w:abstractNum>
  <w:abstractNum w:abstractNumId="3">
    <w:nsid w:val="50CB3CE2"/>
    <w:multiLevelType w:val="multilevel"/>
    <w:tmpl w:val="599C21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5D5667E3"/>
    <w:multiLevelType w:val="hybridMultilevel"/>
    <w:tmpl w:val="90C07BC8"/>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5">
    <w:nsid w:val="68026A58"/>
    <w:multiLevelType w:val="hybridMultilevel"/>
    <w:tmpl w:val="1D6069C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68F25CB5"/>
    <w:multiLevelType w:val="hybridMultilevel"/>
    <w:tmpl w:val="CFEC0EC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nsid w:val="6BAA2A36"/>
    <w:multiLevelType w:val="hybridMultilevel"/>
    <w:tmpl w:val="BF0229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CC5680E"/>
    <w:multiLevelType w:val="hybridMultilevel"/>
    <w:tmpl w:val="3DA2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8"/>
  </w:num>
  <w:num w:numId="5">
    <w:abstractNumId w:val="4"/>
  </w:num>
  <w:num w:numId="6">
    <w:abstractNumId w:val="6"/>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79"/>
    <w:rsid w:val="000A25C4"/>
    <w:rsid w:val="000F6EDA"/>
    <w:rsid w:val="00141B59"/>
    <w:rsid w:val="001F15D3"/>
    <w:rsid w:val="00271074"/>
    <w:rsid w:val="002A7F2B"/>
    <w:rsid w:val="002F430D"/>
    <w:rsid w:val="00312B1F"/>
    <w:rsid w:val="003C361A"/>
    <w:rsid w:val="00456A9F"/>
    <w:rsid w:val="00463669"/>
    <w:rsid w:val="00482554"/>
    <w:rsid w:val="00506439"/>
    <w:rsid w:val="005319FF"/>
    <w:rsid w:val="00535E4E"/>
    <w:rsid w:val="0053682B"/>
    <w:rsid w:val="005524A3"/>
    <w:rsid w:val="005649BC"/>
    <w:rsid w:val="00564ECD"/>
    <w:rsid w:val="00565823"/>
    <w:rsid w:val="005C5356"/>
    <w:rsid w:val="005E70EE"/>
    <w:rsid w:val="006142CF"/>
    <w:rsid w:val="00633A13"/>
    <w:rsid w:val="00637046"/>
    <w:rsid w:val="00674778"/>
    <w:rsid w:val="00746EB4"/>
    <w:rsid w:val="007727AB"/>
    <w:rsid w:val="00793F8B"/>
    <w:rsid w:val="007F1DB0"/>
    <w:rsid w:val="008872EF"/>
    <w:rsid w:val="008C77C6"/>
    <w:rsid w:val="00914852"/>
    <w:rsid w:val="009B4611"/>
    <w:rsid w:val="00A70432"/>
    <w:rsid w:val="00A9583F"/>
    <w:rsid w:val="00A96FC0"/>
    <w:rsid w:val="00AA38A3"/>
    <w:rsid w:val="00AA7766"/>
    <w:rsid w:val="00B12DF4"/>
    <w:rsid w:val="00B22459"/>
    <w:rsid w:val="00BD3979"/>
    <w:rsid w:val="00BE13F6"/>
    <w:rsid w:val="00C14204"/>
    <w:rsid w:val="00D245D5"/>
    <w:rsid w:val="00D25CF1"/>
    <w:rsid w:val="00EB56E3"/>
    <w:rsid w:val="00EF7CC4"/>
    <w:rsid w:val="00F91D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semiHidden/>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245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245D5"/>
    <w:rPr>
      <w:rFonts w:ascii="Tahoma" w:hAnsi="Tahoma" w:cs="Tahoma"/>
      <w:sz w:val="16"/>
      <w:szCs w:val="16"/>
    </w:rPr>
  </w:style>
  <w:style w:type="character" w:styleId="-">
    <w:name w:val="Hyperlink"/>
    <w:rsid w:val="00D245D5"/>
    <w:rPr>
      <w:strike w:val="0"/>
      <w:dstrike w:val="0"/>
      <w:color w:val="72DBF4"/>
      <w:u w:val="none"/>
      <w:effect w:val="none"/>
    </w:rPr>
  </w:style>
  <w:style w:type="paragraph" w:styleId="Web">
    <w:name w:val="Normal (Web)"/>
    <w:basedOn w:val="a"/>
    <w:semiHidden/>
    <w:unhideWhenUsed/>
    <w:rsid w:val="00914852"/>
    <w:pPr>
      <w:suppressAutoHyphens/>
      <w:autoSpaceDN w:val="0"/>
      <w:spacing w:before="100" w:after="100" w:line="240" w:lineRule="auto"/>
    </w:pPr>
    <w:rPr>
      <w:rFonts w:ascii="Arial Unicode MS" w:eastAsia="Arial Unicode MS" w:hAnsi="Arial Unicode MS" w:cs="Arial Unicode MS"/>
      <w:color w:val="000000"/>
      <w:sz w:val="24"/>
      <w:szCs w:val="24"/>
      <w:lang w:eastAsia="el-GR"/>
    </w:rPr>
  </w:style>
  <w:style w:type="paragraph" w:styleId="a4">
    <w:name w:val="List Paragraph"/>
    <w:basedOn w:val="a"/>
    <w:uiPriority w:val="34"/>
    <w:qFormat/>
    <w:rsid w:val="005E7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6631">
      <w:bodyDiv w:val="1"/>
      <w:marLeft w:val="0"/>
      <w:marRight w:val="0"/>
      <w:marTop w:val="0"/>
      <w:marBottom w:val="0"/>
      <w:divBdr>
        <w:top w:val="none" w:sz="0" w:space="0" w:color="auto"/>
        <w:left w:val="none" w:sz="0" w:space="0" w:color="auto"/>
        <w:bottom w:val="none" w:sz="0" w:space="0" w:color="auto"/>
        <w:right w:val="none" w:sz="0" w:space="0" w:color="auto"/>
      </w:divBdr>
    </w:div>
    <w:div w:id="26834560">
      <w:bodyDiv w:val="1"/>
      <w:marLeft w:val="0"/>
      <w:marRight w:val="0"/>
      <w:marTop w:val="0"/>
      <w:marBottom w:val="0"/>
      <w:divBdr>
        <w:top w:val="none" w:sz="0" w:space="0" w:color="auto"/>
        <w:left w:val="none" w:sz="0" w:space="0" w:color="auto"/>
        <w:bottom w:val="none" w:sz="0" w:space="0" w:color="auto"/>
        <w:right w:val="none" w:sz="0" w:space="0" w:color="auto"/>
      </w:divBdr>
    </w:div>
    <w:div w:id="91702585">
      <w:bodyDiv w:val="1"/>
      <w:marLeft w:val="0"/>
      <w:marRight w:val="0"/>
      <w:marTop w:val="0"/>
      <w:marBottom w:val="0"/>
      <w:divBdr>
        <w:top w:val="none" w:sz="0" w:space="0" w:color="auto"/>
        <w:left w:val="none" w:sz="0" w:space="0" w:color="auto"/>
        <w:bottom w:val="none" w:sz="0" w:space="0" w:color="auto"/>
        <w:right w:val="none" w:sz="0" w:space="0" w:color="auto"/>
      </w:divBdr>
    </w:div>
    <w:div w:id="223030202">
      <w:bodyDiv w:val="1"/>
      <w:marLeft w:val="0"/>
      <w:marRight w:val="0"/>
      <w:marTop w:val="0"/>
      <w:marBottom w:val="0"/>
      <w:divBdr>
        <w:top w:val="none" w:sz="0" w:space="0" w:color="auto"/>
        <w:left w:val="none" w:sz="0" w:space="0" w:color="auto"/>
        <w:bottom w:val="none" w:sz="0" w:space="0" w:color="auto"/>
        <w:right w:val="none" w:sz="0" w:space="0" w:color="auto"/>
      </w:divBdr>
    </w:div>
    <w:div w:id="262879515">
      <w:bodyDiv w:val="1"/>
      <w:marLeft w:val="0"/>
      <w:marRight w:val="0"/>
      <w:marTop w:val="0"/>
      <w:marBottom w:val="0"/>
      <w:divBdr>
        <w:top w:val="none" w:sz="0" w:space="0" w:color="auto"/>
        <w:left w:val="none" w:sz="0" w:space="0" w:color="auto"/>
        <w:bottom w:val="none" w:sz="0" w:space="0" w:color="auto"/>
        <w:right w:val="none" w:sz="0" w:space="0" w:color="auto"/>
      </w:divBdr>
    </w:div>
    <w:div w:id="302855277">
      <w:bodyDiv w:val="1"/>
      <w:marLeft w:val="0"/>
      <w:marRight w:val="0"/>
      <w:marTop w:val="0"/>
      <w:marBottom w:val="0"/>
      <w:divBdr>
        <w:top w:val="none" w:sz="0" w:space="0" w:color="auto"/>
        <w:left w:val="none" w:sz="0" w:space="0" w:color="auto"/>
        <w:bottom w:val="none" w:sz="0" w:space="0" w:color="auto"/>
        <w:right w:val="none" w:sz="0" w:space="0" w:color="auto"/>
      </w:divBdr>
    </w:div>
    <w:div w:id="395511266">
      <w:bodyDiv w:val="1"/>
      <w:marLeft w:val="0"/>
      <w:marRight w:val="0"/>
      <w:marTop w:val="0"/>
      <w:marBottom w:val="0"/>
      <w:divBdr>
        <w:top w:val="none" w:sz="0" w:space="0" w:color="auto"/>
        <w:left w:val="none" w:sz="0" w:space="0" w:color="auto"/>
        <w:bottom w:val="none" w:sz="0" w:space="0" w:color="auto"/>
        <w:right w:val="none" w:sz="0" w:space="0" w:color="auto"/>
      </w:divBdr>
    </w:div>
    <w:div w:id="467016854">
      <w:bodyDiv w:val="1"/>
      <w:marLeft w:val="0"/>
      <w:marRight w:val="0"/>
      <w:marTop w:val="0"/>
      <w:marBottom w:val="0"/>
      <w:divBdr>
        <w:top w:val="none" w:sz="0" w:space="0" w:color="auto"/>
        <w:left w:val="none" w:sz="0" w:space="0" w:color="auto"/>
        <w:bottom w:val="none" w:sz="0" w:space="0" w:color="auto"/>
        <w:right w:val="none" w:sz="0" w:space="0" w:color="auto"/>
      </w:divBdr>
    </w:div>
    <w:div w:id="541599260">
      <w:bodyDiv w:val="1"/>
      <w:marLeft w:val="0"/>
      <w:marRight w:val="0"/>
      <w:marTop w:val="0"/>
      <w:marBottom w:val="0"/>
      <w:divBdr>
        <w:top w:val="none" w:sz="0" w:space="0" w:color="auto"/>
        <w:left w:val="none" w:sz="0" w:space="0" w:color="auto"/>
        <w:bottom w:val="none" w:sz="0" w:space="0" w:color="auto"/>
        <w:right w:val="none" w:sz="0" w:space="0" w:color="auto"/>
      </w:divBdr>
    </w:div>
    <w:div w:id="578440768">
      <w:bodyDiv w:val="1"/>
      <w:marLeft w:val="0"/>
      <w:marRight w:val="0"/>
      <w:marTop w:val="0"/>
      <w:marBottom w:val="0"/>
      <w:divBdr>
        <w:top w:val="none" w:sz="0" w:space="0" w:color="auto"/>
        <w:left w:val="none" w:sz="0" w:space="0" w:color="auto"/>
        <w:bottom w:val="none" w:sz="0" w:space="0" w:color="auto"/>
        <w:right w:val="none" w:sz="0" w:space="0" w:color="auto"/>
      </w:divBdr>
    </w:div>
    <w:div w:id="618685341">
      <w:bodyDiv w:val="1"/>
      <w:marLeft w:val="0"/>
      <w:marRight w:val="0"/>
      <w:marTop w:val="0"/>
      <w:marBottom w:val="0"/>
      <w:divBdr>
        <w:top w:val="none" w:sz="0" w:space="0" w:color="auto"/>
        <w:left w:val="none" w:sz="0" w:space="0" w:color="auto"/>
        <w:bottom w:val="none" w:sz="0" w:space="0" w:color="auto"/>
        <w:right w:val="none" w:sz="0" w:space="0" w:color="auto"/>
      </w:divBdr>
    </w:div>
    <w:div w:id="1055086707">
      <w:bodyDiv w:val="1"/>
      <w:marLeft w:val="0"/>
      <w:marRight w:val="0"/>
      <w:marTop w:val="0"/>
      <w:marBottom w:val="0"/>
      <w:divBdr>
        <w:top w:val="none" w:sz="0" w:space="0" w:color="auto"/>
        <w:left w:val="none" w:sz="0" w:space="0" w:color="auto"/>
        <w:bottom w:val="none" w:sz="0" w:space="0" w:color="auto"/>
        <w:right w:val="none" w:sz="0" w:space="0" w:color="auto"/>
      </w:divBdr>
    </w:div>
    <w:div w:id="1113981179">
      <w:bodyDiv w:val="1"/>
      <w:marLeft w:val="0"/>
      <w:marRight w:val="0"/>
      <w:marTop w:val="0"/>
      <w:marBottom w:val="0"/>
      <w:divBdr>
        <w:top w:val="none" w:sz="0" w:space="0" w:color="auto"/>
        <w:left w:val="none" w:sz="0" w:space="0" w:color="auto"/>
        <w:bottom w:val="none" w:sz="0" w:space="0" w:color="auto"/>
        <w:right w:val="none" w:sz="0" w:space="0" w:color="auto"/>
      </w:divBdr>
    </w:div>
    <w:div w:id="1169255367">
      <w:bodyDiv w:val="1"/>
      <w:marLeft w:val="0"/>
      <w:marRight w:val="0"/>
      <w:marTop w:val="0"/>
      <w:marBottom w:val="0"/>
      <w:divBdr>
        <w:top w:val="none" w:sz="0" w:space="0" w:color="auto"/>
        <w:left w:val="none" w:sz="0" w:space="0" w:color="auto"/>
        <w:bottom w:val="none" w:sz="0" w:space="0" w:color="auto"/>
        <w:right w:val="none" w:sz="0" w:space="0" w:color="auto"/>
      </w:divBdr>
    </w:div>
    <w:div w:id="1442217249">
      <w:bodyDiv w:val="1"/>
      <w:marLeft w:val="0"/>
      <w:marRight w:val="0"/>
      <w:marTop w:val="0"/>
      <w:marBottom w:val="0"/>
      <w:divBdr>
        <w:top w:val="none" w:sz="0" w:space="0" w:color="auto"/>
        <w:left w:val="none" w:sz="0" w:space="0" w:color="auto"/>
        <w:bottom w:val="none" w:sz="0" w:space="0" w:color="auto"/>
        <w:right w:val="none" w:sz="0" w:space="0" w:color="auto"/>
      </w:divBdr>
    </w:div>
    <w:div w:id="1560819586">
      <w:bodyDiv w:val="1"/>
      <w:marLeft w:val="0"/>
      <w:marRight w:val="0"/>
      <w:marTop w:val="0"/>
      <w:marBottom w:val="0"/>
      <w:divBdr>
        <w:top w:val="none" w:sz="0" w:space="0" w:color="auto"/>
        <w:left w:val="none" w:sz="0" w:space="0" w:color="auto"/>
        <w:bottom w:val="none" w:sz="0" w:space="0" w:color="auto"/>
        <w:right w:val="none" w:sz="0" w:space="0" w:color="auto"/>
      </w:divBdr>
    </w:div>
    <w:div w:id="1635019295">
      <w:bodyDiv w:val="1"/>
      <w:marLeft w:val="0"/>
      <w:marRight w:val="0"/>
      <w:marTop w:val="0"/>
      <w:marBottom w:val="0"/>
      <w:divBdr>
        <w:top w:val="none" w:sz="0" w:space="0" w:color="auto"/>
        <w:left w:val="none" w:sz="0" w:space="0" w:color="auto"/>
        <w:bottom w:val="none" w:sz="0" w:space="0" w:color="auto"/>
        <w:right w:val="none" w:sz="0" w:space="0" w:color="auto"/>
      </w:divBdr>
    </w:div>
    <w:div w:id="1694114753">
      <w:bodyDiv w:val="1"/>
      <w:marLeft w:val="0"/>
      <w:marRight w:val="0"/>
      <w:marTop w:val="0"/>
      <w:marBottom w:val="0"/>
      <w:divBdr>
        <w:top w:val="none" w:sz="0" w:space="0" w:color="auto"/>
        <w:left w:val="none" w:sz="0" w:space="0" w:color="auto"/>
        <w:bottom w:val="none" w:sz="0" w:space="0" w:color="auto"/>
        <w:right w:val="none" w:sz="0" w:space="0" w:color="auto"/>
      </w:divBdr>
    </w:div>
    <w:div w:id="1737975444">
      <w:bodyDiv w:val="1"/>
      <w:marLeft w:val="0"/>
      <w:marRight w:val="0"/>
      <w:marTop w:val="0"/>
      <w:marBottom w:val="0"/>
      <w:divBdr>
        <w:top w:val="none" w:sz="0" w:space="0" w:color="auto"/>
        <w:left w:val="none" w:sz="0" w:space="0" w:color="auto"/>
        <w:bottom w:val="none" w:sz="0" w:space="0" w:color="auto"/>
        <w:right w:val="none" w:sz="0" w:space="0" w:color="auto"/>
      </w:divBdr>
    </w:div>
    <w:div w:id="1807548612">
      <w:bodyDiv w:val="1"/>
      <w:marLeft w:val="0"/>
      <w:marRight w:val="0"/>
      <w:marTop w:val="0"/>
      <w:marBottom w:val="0"/>
      <w:divBdr>
        <w:top w:val="none" w:sz="0" w:space="0" w:color="auto"/>
        <w:left w:val="none" w:sz="0" w:space="0" w:color="auto"/>
        <w:bottom w:val="none" w:sz="0" w:space="0" w:color="auto"/>
        <w:right w:val="none" w:sz="0" w:space="0" w:color="auto"/>
      </w:divBdr>
    </w:div>
    <w:div w:id="1886287662">
      <w:bodyDiv w:val="1"/>
      <w:marLeft w:val="0"/>
      <w:marRight w:val="0"/>
      <w:marTop w:val="0"/>
      <w:marBottom w:val="0"/>
      <w:divBdr>
        <w:top w:val="none" w:sz="0" w:space="0" w:color="auto"/>
        <w:left w:val="none" w:sz="0" w:space="0" w:color="auto"/>
        <w:bottom w:val="none" w:sz="0" w:space="0" w:color="auto"/>
        <w:right w:val="none" w:sz="0" w:space="0" w:color="auto"/>
      </w:divBdr>
    </w:div>
    <w:div w:id="1970627216">
      <w:bodyDiv w:val="1"/>
      <w:marLeft w:val="0"/>
      <w:marRight w:val="0"/>
      <w:marTop w:val="0"/>
      <w:marBottom w:val="0"/>
      <w:divBdr>
        <w:top w:val="none" w:sz="0" w:space="0" w:color="auto"/>
        <w:left w:val="none" w:sz="0" w:space="0" w:color="auto"/>
        <w:bottom w:val="none" w:sz="0" w:space="0" w:color="auto"/>
        <w:right w:val="none" w:sz="0" w:space="0" w:color="auto"/>
      </w:divBdr>
    </w:div>
    <w:div w:id="19714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a.pres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1307</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EKA</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 Engkelen</dc:creator>
  <cp:lastModifiedBy>Dimitris Magklaras</cp:lastModifiedBy>
  <cp:revision>2</cp:revision>
  <cp:lastPrinted>2015-09-02T11:20:00Z</cp:lastPrinted>
  <dcterms:created xsi:type="dcterms:W3CDTF">2016-03-01T13:25:00Z</dcterms:created>
  <dcterms:modified xsi:type="dcterms:W3CDTF">2016-03-01T13:25:00Z</dcterms:modified>
</cp:coreProperties>
</file>