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r w:rsidR="0057430E">
        <w:fldChar w:fldCharType="begin"/>
      </w:r>
      <w:r w:rsidR="0057430E" w:rsidRPr="0057430E">
        <w:rPr>
          <w:lang w:val="en-US"/>
        </w:rPr>
        <w:instrText xml:space="preserve"> HYPERLINK "mailto:eka.press@gmail.com" </w:instrText>
      </w:r>
      <w:r w:rsidR="0057430E">
        <w:fldChar w:fldCharType="separate"/>
      </w:r>
      <w:r w:rsidRPr="00060CA7">
        <w:rPr>
          <w:rStyle w:val="-"/>
          <w:rFonts w:ascii="Arial" w:hAnsi="Arial" w:cs="Arial"/>
          <w:b/>
          <w:color w:val="0000FF"/>
          <w:lang w:val="en-US"/>
        </w:rPr>
        <w:t>eka.press@gmail.com</w:t>
      </w:r>
      <w:r w:rsidR="0057430E">
        <w:rPr>
          <w:rStyle w:val="-"/>
          <w:rFonts w:ascii="Arial" w:hAnsi="Arial" w:cs="Arial"/>
          <w:b/>
          <w:color w:val="0000FF"/>
          <w:lang w:val="en-US"/>
        </w:rPr>
        <w:fldChar w:fldCharType="end"/>
      </w:r>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720689" w:rsidRPr="0057430E">
        <w:rPr>
          <w:rFonts w:ascii="Tahoma" w:hAnsi="Tahoma" w:cs="Tahoma"/>
          <w:sz w:val="26"/>
          <w:szCs w:val="26"/>
        </w:rPr>
        <w:t>69</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Pr="007E1729">
        <w:rPr>
          <w:rFonts w:ascii="Tahoma" w:hAnsi="Tahoma" w:cs="Tahoma"/>
          <w:sz w:val="26"/>
          <w:szCs w:val="26"/>
        </w:rPr>
        <w:t xml:space="preserve">Αθήνα, </w:t>
      </w:r>
      <w:r w:rsidR="00720689" w:rsidRPr="0057430E">
        <w:rPr>
          <w:rFonts w:ascii="Tahoma" w:hAnsi="Tahoma" w:cs="Tahoma"/>
          <w:sz w:val="26"/>
          <w:szCs w:val="26"/>
        </w:rPr>
        <w:t>18</w:t>
      </w:r>
      <w:r w:rsidRPr="00720689">
        <w:rPr>
          <w:rFonts w:ascii="Tahoma" w:hAnsi="Tahoma" w:cs="Tahoma"/>
          <w:sz w:val="26"/>
          <w:szCs w:val="26"/>
        </w:rPr>
        <w:t>/0</w:t>
      </w:r>
      <w:r w:rsidR="00720689" w:rsidRPr="0057430E">
        <w:rPr>
          <w:rFonts w:ascii="Tahoma" w:hAnsi="Tahoma" w:cs="Tahoma"/>
          <w:sz w:val="26"/>
          <w:szCs w:val="26"/>
        </w:rPr>
        <w:t>3</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720689" w:rsidRPr="00720689" w:rsidRDefault="00720689" w:rsidP="00720689">
      <w:pPr>
        <w:jc w:val="center"/>
        <w:rPr>
          <w:rFonts w:asciiTheme="minorHAnsi" w:hAnsiTheme="minorHAnsi" w:cstheme="minorBidi"/>
          <w:b/>
          <w:spacing w:val="120"/>
          <w:sz w:val="32"/>
          <w:szCs w:val="28"/>
          <w:u w:val="thick"/>
          <w:lang w:eastAsia="en-US"/>
        </w:rPr>
      </w:pPr>
      <w:r w:rsidRPr="00720689">
        <w:rPr>
          <w:rFonts w:asciiTheme="minorHAnsi" w:hAnsiTheme="minorHAnsi" w:cstheme="minorBidi"/>
          <w:b/>
          <w:spacing w:val="120"/>
          <w:sz w:val="32"/>
          <w:szCs w:val="28"/>
          <w:u w:val="thick"/>
          <w:lang w:eastAsia="en-US"/>
        </w:rPr>
        <w:t>ΕΚΚΛΗΣΗ ΓΙΑ ΑΙΜΑ</w:t>
      </w:r>
    </w:p>
    <w:p w:rsidR="00720689" w:rsidRPr="00720689" w:rsidRDefault="00720689" w:rsidP="00720689">
      <w:pPr>
        <w:shd w:val="clear" w:color="auto" w:fill="FFFFFF"/>
        <w:suppressAutoHyphens/>
        <w:autoSpaceDN w:val="0"/>
        <w:spacing w:line="276" w:lineRule="auto"/>
        <w:jc w:val="center"/>
        <w:textAlignment w:val="baseline"/>
        <w:rPr>
          <w:rFonts w:asciiTheme="minorHAnsi" w:hAnsiTheme="minorHAnsi" w:cstheme="minorBidi"/>
          <w:b/>
          <w:spacing w:val="120"/>
          <w:sz w:val="32"/>
          <w:szCs w:val="28"/>
          <w:u w:val="thick"/>
          <w:lang w:eastAsia="en-US"/>
        </w:rPr>
      </w:pPr>
    </w:p>
    <w:p w:rsidR="00720689" w:rsidRPr="00720689" w:rsidRDefault="00720689" w:rsidP="00720689">
      <w:pPr>
        <w:spacing w:after="200" w:line="276" w:lineRule="auto"/>
        <w:jc w:val="both"/>
        <w:rPr>
          <w:rFonts w:ascii="Arial" w:hAnsi="Arial" w:cs="Arial"/>
          <w:lang w:eastAsia="en-US"/>
        </w:rPr>
      </w:pPr>
      <w:r w:rsidRPr="00720689">
        <w:rPr>
          <w:rFonts w:ascii="Arial" w:hAnsi="Arial" w:cs="Arial"/>
          <w:lang w:eastAsia="en-US"/>
        </w:rPr>
        <w:t>Μετά από έκκληση για αίμα που έγινε από το Νοσοκομείο Παίδων «Αγία Σοφία», αλλά και από άλλα Νοσοκομεία της Αττικής, το ΕΚΑ προτρέπει όσους συναδέλφους μπορούν και λαμβάνοντας όλα τα απαραίτητα μέτρα προστασίας, να δώσουν αίμα.</w:t>
      </w:r>
    </w:p>
    <w:p w:rsidR="00720689" w:rsidRPr="00720689" w:rsidRDefault="00720689" w:rsidP="00720689">
      <w:pPr>
        <w:spacing w:after="200" w:line="276" w:lineRule="auto"/>
        <w:jc w:val="both"/>
        <w:rPr>
          <w:rFonts w:ascii="Arial" w:hAnsi="Arial" w:cs="Arial"/>
          <w:lang w:eastAsia="en-US"/>
        </w:rPr>
      </w:pPr>
      <w:r w:rsidRPr="00720689">
        <w:rPr>
          <w:rFonts w:ascii="Arial" w:hAnsi="Arial" w:cs="Arial"/>
          <w:lang w:eastAsia="en-US"/>
        </w:rPr>
        <w:t>Ήδη πολλά σωματεία και παρατάξεις έχουν προχωρήσει σε εθελοντική αιμοδοσία αυτές τις ημέρες και τους αξίζουν πολλά συγχαρητήρια. Επειδή όμως οι ανάγκες είναι μεγάλες και δεν καλύπτονται χρειάζεται επειγόντως να δείξουμε την αλληλεγγύη μας.</w:t>
      </w:r>
    </w:p>
    <w:p w:rsidR="00720689" w:rsidRPr="00720689" w:rsidRDefault="00720689" w:rsidP="00720689">
      <w:pPr>
        <w:shd w:val="clear" w:color="auto" w:fill="FFFFFF"/>
        <w:suppressAutoHyphens/>
        <w:autoSpaceDN w:val="0"/>
        <w:spacing w:line="276" w:lineRule="auto"/>
        <w:jc w:val="both"/>
        <w:textAlignment w:val="baseline"/>
        <w:rPr>
          <w:rFonts w:ascii="Arial" w:hAnsi="Arial" w:cs="Arial"/>
          <w:lang w:eastAsia="en-US"/>
        </w:rPr>
      </w:pPr>
      <w:r w:rsidRPr="00720689">
        <w:rPr>
          <w:rFonts w:ascii="Arial" w:hAnsi="Arial" w:cs="Arial"/>
          <w:lang w:eastAsia="en-US"/>
        </w:rPr>
        <w:t>Με μεγάλη προσοχή και παίρνοντας όλες τις απαραίτητες προφυλάξεις, όσοι μπορούν, ας προσέλθουν στους χώρους αιμοδοσίας των Νοσοκομείων, για να στηρίξουμε παιδιά και συμπολίτες μας που έχουν ανάγκη.</w:t>
      </w:r>
    </w:p>
    <w:p w:rsidR="00720689" w:rsidRPr="00720689" w:rsidRDefault="00720689" w:rsidP="00720689">
      <w:pPr>
        <w:shd w:val="clear" w:color="auto" w:fill="FFFFFF"/>
        <w:suppressAutoHyphens/>
        <w:autoSpaceDN w:val="0"/>
        <w:spacing w:line="276" w:lineRule="auto"/>
        <w:jc w:val="both"/>
        <w:textAlignment w:val="baseline"/>
        <w:rPr>
          <w:rFonts w:ascii="Arial" w:hAnsi="Arial" w:cs="Arial"/>
          <w:lang w:eastAsia="en-US"/>
        </w:rPr>
      </w:pPr>
    </w:p>
    <w:p w:rsidR="00720689" w:rsidRPr="00720689" w:rsidRDefault="00720689" w:rsidP="00720689">
      <w:pPr>
        <w:shd w:val="clear" w:color="auto" w:fill="FFFFFF"/>
        <w:suppressAutoHyphens/>
        <w:autoSpaceDN w:val="0"/>
        <w:spacing w:line="276" w:lineRule="auto"/>
        <w:jc w:val="both"/>
        <w:textAlignment w:val="baseline"/>
        <w:rPr>
          <w:rFonts w:asciiTheme="minorHAnsi" w:hAnsiTheme="minorHAnsi" w:cstheme="minorBidi"/>
          <w:lang w:eastAsia="en-US"/>
        </w:rPr>
      </w:pPr>
    </w:p>
    <w:p w:rsidR="00720689" w:rsidRPr="00720689" w:rsidRDefault="00720689" w:rsidP="00720689">
      <w:pPr>
        <w:jc w:val="center"/>
        <w:rPr>
          <w:rFonts w:asciiTheme="minorHAnsi" w:hAnsiTheme="minorHAnsi" w:cstheme="minorBidi"/>
          <w:b/>
          <w:sz w:val="28"/>
          <w:szCs w:val="28"/>
          <w:lang w:eastAsia="en-US"/>
        </w:rPr>
      </w:pPr>
      <w:r w:rsidRPr="00720689">
        <w:rPr>
          <w:rFonts w:asciiTheme="minorHAnsi" w:hAnsiTheme="minorHAnsi" w:cstheme="minorBidi"/>
          <w:b/>
          <w:sz w:val="28"/>
          <w:szCs w:val="28"/>
          <w:lang w:eastAsia="en-US"/>
        </w:rPr>
        <w:t>Το Δ.Σ.</w:t>
      </w:r>
    </w:p>
    <w:p w:rsidR="002E2428" w:rsidRPr="002E2428" w:rsidRDefault="002E2428" w:rsidP="00A23749">
      <w:pPr>
        <w:jc w:val="both"/>
        <w:rPr>
          <w:rFonts w:ascii="Tahoma" w:hAnsi="Tahoma" w:cs="Tahoma"/>
          <w:sz w:val="28"/>
          <w:szCs w:val="28"/>
        </w:rPr>
      </w:pPr>
    </w:p>
    <w:p w:rsidR="002E2428" w:rsidRDefault="002E2428">
      <w:pPr>
        <w:rPr>
          <w:rFonts w:ascii="Tahoma" w:hAnsi="Tahoma" w:cs="Tahoma"/>
        </w:rPr>
      </w:pPr>
      <w:bookmarkStart w:id="0" w:name="_GoBack"/>
      <w:bookmarkEnd w:id="0"/>
    </w:p>
    <w:sectPr w:rsid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2E2428"/>
    <w:rsid w:val="0057430E"/>
    <w:rsid w:val="0063329D"/>
    <w:rsid w:val="00720689"/>
    <w:rsid w:val="00875477"/>
    <w:rsid w:val="00A237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798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Maria Stavropoulou</cp:lastModifiedBy>
  <cp:revision>4</cp:revision>
  <cp:lastPrinted>2020-02-02T11:42:00Z</cp:lastPrinted>
  <dcterms:created xsi:type="dcterms:W3CDTF">2020-03-18T09:54:00Z</dcterms:created>
  <dcterms:modified xsi:type="dcterms:W3CDTF">2020-03-18T09:54:00Z</dcterms:modified>
</cp:coreProperties>
</file>